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4F5A" w14:textId="77777777" w:rsidR="007B12CF" w:rsidRPr="000E11D5" w:rsidRDefault="00A431B4" w:rsidP="00593203">
      <w:pPr>
        <w:pStyle w:val="TopVoorbeelden"/>
        <w:rPr>
          <w:rFonts w:ascii="Verdana" w:hAnsi="Verdana"/>
        </w:rPr>
      </w:pPr>
      <w:r w:rsidRPr="000E11D5">
        <w:rPr>
          <w:rFonts w:ascii="Verdana" w:hAnsi="Verdana"/>
          <w:b/>
        </w:rPr>
        <w:t xml:space="preserve">huurcontract </w:t>
      </w:r>
      <w:r w:rsidR="00320AB3" w:rsidRPr="000E11D5">
        <w:rPr>
          <w:rFonts w:ascii="Verdana" w:hAnsi="Verdana"/>
          <w:b/>
        </w:rPr>
        <w:t xml:space="preserve">“téli ház” </w:t>
      </w:r>
      <w:r w:rsidR="00F90F9D" w:rsidRPr="000E11D5">
        <w:rPr>
          <w:rFonts w:ascii="Verdana" w:hAnsi="Verdana"/>
          <w:b/>
        </w:rPr>
        <w:t xml:space="preserve"> </w:t>
      </w:r>
    </w:p>
    <w:p w14:paraId="564CF501" w14:textId="77777777" w:rsidR="007B12CF" w:rsidRPr="000E11D5" w:rsidRDefault="007B12CF" w:rsidP="00593203">
      <w:pPr>
        <w:pStyle w:val="TopVoorbeelden"/>
        <w:rPr>
          <w:rFonts w:ascii="Verdana" w:hAnsi="Verdana"/>
        </w:rPr>
      </w:pPr>
    </w:p>
    <w:p w14:paraId="616001E0" w14:textId="77777777" w:rsidR="007B12CF" w:rsidRPr="000E11D5" w:rsidRDefault="007B12CF" w:rsidP="00593203">
      <w:pPr>
        <w:pStyle w:val="TopVoorbeelden"/>
        <w:rPr>
          <w:rFonts w:ascii="Verdana" w:hAnsi="Verdana"/>
          <w:i/>
        </w:rPr>
      </w:pPr>
      <w:r w:rsidRPr="000E11D5">
        <w:rPr>
          <w:rFonts w:ascii="Verdana" w:hAnsi="Verdana"/>
          <w:i/>
        </w:rPr>
        <w:t>De ondergetekenden:</w:t>
      </w:r>
    </w:p>
    <w:p w14:paraId="3B34D866" w14:textId="77777777" w:rsidR="007B12CF" w:rsidRPr="000E11D5" w:rsidRDefault="007B12CF" w:rsidP="00593203">
      <w:pPr>
        <w:pStyle w:val="TopVoorbeelden"/>
        <w:rPr>
          <w:rFonts w:ascii="Verdana" w:hAnsi="Verdana"/>
        </w:rPr>
      </w:pPr>
    </w:p>
    <w:p w14:paraId="755E9BB7" w14:textId="77777777" w:rsidR="007B12CF" w:rsidRPr="000E11D5" w:rsidRDefault="00C61259" w:rsidP="00593203">
      <w:pPr>
        <w:pStyle w:val="TopVoorbeelden"/>
        <w:rPr>
          <w:rFonts w:ascii="Verdana" w:hAnsi="Verdana"/>
        </w:rPr>
      </w:pPr>
      <w:r w:rsidRPr="000E11D5">
        <w:rPr>
          <w:rFonts w:ascii="Verdana" w:hAnsi="Verdana"/>
        </w:rPr>
        <w:t xml:space="preserve">Jan Bijker </w:t>
      </w:r>
      <w:r w:rsidR="007B12CF" w:rsidRPr="000E11D5">
        <w:rPr>
          <w:rFonts w:ascii="Verdana" w:hAnsi="Verdana"/>
        </w:rPr>
        <w:t xml:space="preserve">gevestigd aan </w:t>
      </w:r>
      <w:bookmarkStart w:id="0" w:name="_Hlk69633827"/>
      <w:bookmarkStart w:id="1" w:name="_Hlk69548658"/>
      <w:r w:rsidRPr="000E11D5">
        <w:rPr>
          <w:rFonts w:ascii="Verdana" w:hAnsi="Verdana"/>
          <w:b/>
          <w:bCs/>
        </w:rPr>
        <w:t>Kertész út 14</w:t>
      </w:r>
      <w:bookmarkEnd w:id="0"/>
      <w:r w:rsidR="007B12CF" w:rsidRPr="000E11D5">
        <w:rPr>
          <w:rFonts w:ascii="Verdana" w:hAnsi="Verdana"/>
        </w:rPr>
        <w:t xml:space="preserve">, </w:t>
      </w:r>
      <w:r w:rsidRPr="000E11D5">
        <w:rPr>
          <w:rFonts w:ascii="Verdana" w:hAnsi="Verdana"/>
          <w:b/>
          <w:bCs/>
        </w:rPr>
        <w:t>5136 Jászszentandrás (Hongarije)</w:t>
      </w:r>
      <w:bookmarkEnd w:id="1"/>
      <w:r w:rsidR="007B12CF" w:rsidRPr="000E11D5">
        <w:rPr>
          <w:rFonts w:ascii="Verdana" w:hAnsi="Verdana"/>
        </w:rPr>
        <w:t>, hierna te noemen ‘</w:t>
      </w:r>
      <w:r w:rsidR="00F90F9D" w:rsidRPr="000E11D5">
        <w:rPr>
          <w:rFonts w:ascii="Verdana" w:hAnsi="Verdana"/>
        </w:rPr>
        <w:t>verhuurder</w:t>
      </w:r>
      <w:r w:rsidR="007B12CF" w:rsidRPr="000E11D5">
        <w:rPr>
          <w:rFonts w:ascii="Verdana" w:hAnsi="Verdana"/>
        </w:rPr>
        <w:t>’,</w:t>
      </w:r>
      <w:r w:rsidR="003207E1">
        <w:rPr>
          <w:rFonts w:ascii="Verdana" w:hAnsi="Verdana"/>
        </w:rPr>
        <w:br/>
      </w:r>
    </w:p>
    <w:p w14:paraId="4988B371" w14:textId="77777777" w:rsidR="007B12CF" w:rsidRPr="000E11D5" w:rsidRDefault="007B12CF" w:rsidP="00593203">
      <w:pPr>
        <w:pStyle w:val="TopVoorbeelden"/>
        <w:rPr>
          <w:rFonts w:ascii="Verdana" w:hAnsi="Verdana"/>
        </w:rPr>
      </w:pPr>
      <w:r w:rsidRPr="000E11D5">
        <w:rPr>
          <w:rFonts w:ascii="Verdana" w:hAnsi="Verdana"/>
        </w:rPr>
        <w:t>en</w:t>
      </w:r>
    </w:p>
    <w:p w14:paraId="1C58C88D" w14:textId="77777777" w:rsidR="007B12CF" w:rsidRPr="000E11D5" w:rsidRDefault="007B12CF" w:rsidP="00593203">
      <w:pPr>
        <w:pStyle w:val="TopVoorbeelden"/>
        <w:rPr>
          <w:rFonts w:ascii="Verdana" w:hAnsi="Verdana"/>
        </w:rPr>
      </w:pPr>
    </w:p>
    <w:p w14:paraId="15127C2D" w14:textId="77777777" w:rsidR="007B12CF" w:rsidRPr="000E11D5" w:rsidRDefault="00A71BF1" w:rsidP="00593203">
      <w:pPr>
        <w:pStyle w:val="TopVoorbeelden"/>
        <w:rPr>
          <w:rFonts w:ascii="Verdana" w:hAnsi="Verdana"/>
        </w:rPr>
      </w:pPr>
      <w:r w:rsidRPr="000E11D5">
        <w:rPr>
          <w:rFonts w:ascii="Verdana" w:hAnsi="Verdana"/>
        </w:rPr>
        <w:fldChar w:fldCharType="begin">
          <w:ffData>
            <w:name w:val="Text1"/>
            <w:enabled/>
            <w:calcOnExit w:val="0"/>
            <w:textInput>
              <w:default w:val="[NAAM]"/>
            </w:textInput>
          </w:ffData>
        </w:fldChar>
      </w:r>
      <w:bookmarkStart w:id="2" w:name="Text1"/>
      <w:r w:rsidRPr="000E11D5">
        <w:rPr>
          <w:rFonts w:ascii="Verdana" w:hAnsi="Verdana"/>
        </w:rPr>
        <w:instrText xml:space="preserve"> FORMTEXT </w:instrText>
      </w:r>
      <w:r w:rsidRPr="000E11D5">
        <w:rPr>
          <w:rFonts w:ascii="Verdana" w:hAnsi="Verdana"/>
        </w:rPr>
      </w:r>
      <w:r w:rsidRPr="000E11D5">
        <w:rPr>
          <w:rFonts w:ascii="Verdana" w:hAnsi="Verdana"/>
        </w:rPr>
        <w:fldChar w:fldCharType="separate"/>
      </w:r>
      <w:r w:rsidRPr="000E11D5">
        <w:rPr>
          <w:rFonts w:ascii="Verdana" w:hAnsi="Verdana"/>
          <w:noProof/>
        </w:rPr>
        <w:t>[NAAM]</w:t>
      </w:r>
      <w:r w:rsidRPr="000E11D5">
        <w:rPr>
          <w:rFonts w:ascii="Verdana" w:hAnsi="Verdana"/>
        </w:rPr>
        <w:fldChar w:fldCharType="end"/>
      </w:r>
      <w:bookmarkEnd w:id="2"/>
      <w:r w:rsidR="007B12CF" w:rsidRPr="000E11D5">
        <w:rPr>
          <w:rFonts w:ascii="Verdana" w:hAnsi="Verdana"/>
        </w:rPr>
        <w:t xml:space="preserve">, geboren op </w:t>
      </w:r>
      <w:r w:rsidR="0015722E" w:rsidRPr="000E11D5">
        <w:rPr>
          <w:rFonts w:ascii="Verdana" w:hAnsi="Verdana"/>
        </w:rPr>
        <w:fldChar w:fldCharType="begin">
          <w:ffData>
            <w:name w:val="Text2"/>
            <w:enabled/>
            <w:calcOnExit w:val="0"/>
            <w:textInput>
              <w:default w:val="[geboortedatum]"/>
            </w:textInput>
          </w:ffData>
        </w:fldChar>
      </w:r>
      <w:bookmarkStart w:id="3" w:name="Text2"/>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[geboortedatum]</w:t>
      </w:r>
      <w:r w:rsidR="0015722E" w:rsidRPr="000E11D5">
        <w:rPr>
          <w:rFonts w:ascii="Verdana" w:hAnsi="Verdana"/>
        </w:rPr>
        <w:fldChar w:fldCharType="end"/>
      </w:r>
      <w:bookmarkEnd w:id="3"/>
      <w:r w:rsidR="005341DC" w:rsidRPr="000E11D5">
        <w:rPr>
          <w:rFonts w:ascii="Verdana" w:hAnsi="Verdana"/>
        </w:rPr>
        <w:t>,</w:t>
      </w:r>
      <w:r w:rsidR="007B12CF" w:rsidRPr="000E11D5">
        <w:rPr>
          <w:rFonts w:ascii="Verdana" w:hAnsi="Verdana"/>
        </w:rPr>
        <w:t xml:space="preserve"> wonende aan de </w:t>
      </w:r>
      <w:r w:rsidR="0015722E" w:rsidRPr="000E11D5">
        <w:rPr>
          <w:rFonts w:ascii="Verdana" w:hAnsi="Verdana"/>
        </w:rPr>
        <w:fldChar w:fldCharType="begin">
          <w:ffData>
            <w:name w:val="Text3"/>
            <w:enabled/>
            <w:calcOnExit w:val="0"/>
            <w:textInput>
              <w:default w:val="[straat en huisnummer]"/>
            </w:textInput>
          </w:ffData>
        </w:fldChar>
      </w:r>
      <w:bookmarkStart w:id="4" w:name="Text3"/>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[straat en huisnummer]</w:t>
      </w:r>
      <w:r w:rsidR="0015722E" w:rsidRPr="000E11D5">
        <w:rPr>
          <w:rFonts w:ascii="Verdana" w:hAnsi="Verdana"/>
        </w:rPr>
        <w:fldChar w:fldCharType="end"/>
      </w:r>
      <w:bookmarkEnd w:id="4"/>
      <w:r w:rsidR="007B12CF" w:rsidRPr="000E11D5">
        <w:rPr>
          <w:rFonts w:ascii="Verdana" w:hAnsi="Verdana"/>
        </w:rPr>
        <w:t xml:space="preserve">, </w:t>
      </w:r>
      <w:r w:rsidR="0015722E" w:rsidRPr="000E11D5">
        <w:rPr>
          <w:rFonts w:ascii="Verdana" w:hAnsi="Verdana"/>
        </w:rPr>
        <w:fldChar w:fldCharType="begin">
          <w:ffData>
            <w:name w:val="Text4"/>
            <w:enabled/>
            <w:calcOnExit w:val="0"/>
            <w:textInput>
              <w:default w:val="[postcode en plaats]"/>
            </w:textInput>
          </w:ffData>
        </w:fldChar>
      </w:r>
      <w:bookmarkStart w:id="5" w:name="Text4"/>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[postcode en plaats]</w:t>
      </w:r>
      <w:r w:rsidR="0015722E" w:rsidRPr="000E11D5">
        <w:rPr>
          <w:rFonts w:ascii="Verdana" w:hAnsi="Verdana"/>
        </w:rPr>
        <w:fldChar w:fldCharType="end"/>
      </w:r>
      <w:bookmarkEnd w:id="5"/>
      <w:r w:rsidR="007B12CF" w:rsidRPr="000E11D5">
        <w:rPr>
          <w:rFonts w:ascii="Verdana" w:hAnsi="Verdana"/>
        </w:rPr>
        <w:t>, hierna te noemen ‘</w:t>
      </w:r>
      <w:r w:rsidR="00F90F9D" w:rsidRPr="000E11D5">
        <w:rPr>
          <w:rFonts w:ascii="Verdana" w:hAnsi="Verdana"/>
        </w:rPr>
        <w:t>huurder</w:t>
      </w:r>
      <w:r w:rsidR="007B12CF" w:rsidRPr="000E11D5">
        <w:rPr>
          <w:rFonts w:ascii="Verdana" w:hAnsi="Verdana"/>
        </w:rPr>
        <w:t>’;</w:t>
      </w:r>
    </w:p>
    <w:p w14:paraId="0132919C" w14:textId="77777777" w:rsidR="007B12CF" w:rsidRPr="000E11D5" w:rsidRDefault="007B12CF" w:rsidP="00593203">
      <w:pPr>
        <w:pStyle w:val="TopVoorbeelden"/>
        <w:rPr>
          <w:rFonts w:ascii="Verdana" w:hAnsi="Verdana"/>
        </w:rPr>
      </w:pPr>
    </w:p>
    <w:p w14:paraId="0C08B730" w14:textId="77777777" w:rsidR="007B12CF" w:rsidRPr="000E11D5" w:rsidRDefault="00F90F9D" w:rsidP="00593203">
      <w:pPr>
        <w:pStyle w:val="TopVoorbeelden"/>
        <w:rPr>
          <w:rFonts w:ascii="Verdana" w:hAnsi="Verdana"/>
        </w:rPr>
      </w:pPr>
      <w:r w:rsidRPr="000E11D5">
        <w:rPr>
          <w:rFonts w:ascii="Verdana" w:hAnsi="Verdana"/>
        </w:rPr>
        <w:t>Verhuurder</w:t>
      </w:r>
      <w:r w:rsidR="00445595" w:rsidRPr="000E11D5">
        <w:rPr>
          <w:rFonts w:ascii="Verdana" w:hAnsi="Verdana"/>
        </w:rPr>
        <w:t xml:space="preserve"> en </w:t>
      </w:r>
      <w:r w:rsidRPr="000E11D5">
        <w:rPr>
          <w:rFonts w:ascii="Verdana" w:hAnsi="Verdana"/>
        </w:rPr>
        <w:t>huurder</w:t>
      </w:r>
      <w:r w:rsidR="00445595" w:rsidRPr="000E11D5">
        <w:rPr>
          <w:rFonts w:ascii="Verdana" w:hAnsi="Verdana"/>
        </w:rPr>
        <w:t xml:space="preserve"> hierna gezamenlijk te noemen ‘partijen’.</w:t>
      </w:r>
    </w:p>
    <w:p w14:paraId="456851AE" w14:textId="77777777" w:rsidR="00F90F9D" w:rsidRPr="000E11D5" w:rsidRDefault="00F90F9D" w:rsidP="00593203">
      <w:pPr>
        <w:pStyle w:val="TopVoorbeelden"/>
        <w:rPr>
          <w:rFonts w:ascii="Verdana" w:hAnsi="Verdana"/>
        </w:rPr>
      </w:pPr>
    </w:p>
    <w:p w14:paraId="4E1249C1" w14:textId="77777777" w:rsidR="00F90F9D" w:rsidRPr="000E11D5" w:rsidRDefault="004439CC" w:rsidP="00593203">
      <w:pPr>
        <w:pStyle w:val="TopVoorbeelden"/>
        <w:rPr>
          <w:rFonts w:ascii="Verdana" w:hAnsi="Verdana"/>
          <w:i/>
        </w:rPr>
      </w:pPr>
      <w:r w:rsidRPr="000E11D5">
        <w:rPr>
          <w:rFonts w:ascii="Verdana" w:hAnsi="Verdana"/>
          <w:i/>
        </w:rPr>
        <w:t xml:space="preserve">Verklaren </w:t>
      </w:r>
      <w:r w:rsidR="00F56274" w:rsidRPr="000E11D5">
        <w:rPr>
          <w:rFonts w:ascii="Verdana" w:hAnsi="Verdana"/>
          <w:i/>
        </w:rPr>
        <w:t xml:space="preserve">te zijn overeengekomen als volgt: </w:t>
      </w:r>
    </w:p>
    <w:p w14:paraId="2EA4427D" w14:textId="77777777" w:rsidR="00F90F9D" w:rsidRPr="000E11D5" w:rsidRDefault="00F90F9D" w:rsidP="00593203">
      <w:pPr>
        <w:pStyle w:val="TopVoorbeelden"/>
        <w:rPr>
          <w:rFonts w:ascii="Verdana" w:hAnsi="Verdana"/>
        </w:rPr>
      </w:pPr>
    </w:p>
    <w:p w14:paraId="6E9772EC" w14:textId="77777777" w:rsidR="00D823F8" w:rsidRPr="000E11D5" w:rsidRDefault="00D823F8" w:rsidP="00D823F8">
      <w:pPr>
        <w:pStyle w:val="TopVoorbeelden"/>
        <w:rPr>
          <w:rFonts w:ascii="Verdana" w:hAnsi="Verdana"/>
          <w:b/>
        </w:rPr>
      </w:pPr>
      <w:r w:rsidRPr="000E11D5">
        <w:rPr>
          <w:rFonts w:ascii="Verdana" w:hAnsi="Verdana"/>
          <w:b/>
        </w:rPr>
        <w:t>Artikel 1. Huur en verhuur</w:t>
      </w:r>
    </w:p>
    <w:p w14:paraId="4320CCCF" w14:textId="77777777" w:rsidR="00124B19" w:rsidRPr="000E11D5" w:rsidRDefault="00D823F8" w:rsidP="00D823F8">
      <w:pPr>
        <w:pStyle w:val="TopVoorbeelden"/>
        <w:numPr>
          <w:ilvl w:val="0"/>
          <w:numId w:val="35"/>
        </w:numPr>
        <w:rPr>
          <w:rFonts w:ascii="Verdana" w:hAnsi="Verdana"/>
        </w:rPr>
      </w:pPr>
      <w:r w:rsidRPr="000E11D5">
        <w:rPr>
          <w:rFonts w:ascii="Verdana" w:hAnsi="Verdana"/>
        </w:rPr>
        <w:t xml:space="preserve">Partijen sluiten hierbij een overeenkomst van huur en verhuur betreffende een </w:t>
      </w:r>
      <w:r w:rsidR="00C61259" w:rsidRPr="000E11D5">
        <w:rPr>
          <w:rFonts w:ascii="Verdana" w:hAnsi="Verdana"/>
        </w:rPr>
        <w:t>tanya</w:t>
      </w:r>
      <w:r w:rsidRPr="000E11D5">
        <w:rPr>
          <w:rFonts w:ascii="Verdana" w:hAnsi="Verdana"/>
        </w:rPr>
        <w:t xml:space="preserve"> gelegen </w:t>
      </w:r>
      <w:r w:rsidR="00124B19" w:rsidRPr="000E11D5">
        <w:rPr>
          <w:rFonts w:ascii="Verdana" w:hAnsi="Verdana"/>
        </w:rPr>
        <w:t xml:space="preserve">te </w:t>
      </w:r>
      <w:r w:rsidR="00C61259" w:rsidRPr="000E11D5">
        <w:rPr>
          <w:rFonts w:ascii="Verdana" w:hAnsi="Verdana"/>
        </w:rPr>
        <w:t>Kertész út 14, 5136 Jászszentandrás (Hongarije)</w:t>
      </w:r>
      <w:r w:rsidRPr="000E11D5">
        <w:rPr>
          <w:rFonts w:ascii="Verdana" w:hAnsi="Verdana"/>
        </w:rPr>
        <w:t xml:space="preserve">, verder te noemen </w:t>
      </w:r>
      <w:r w:rsidR="00797F7E" w:rsidRPr="000E11D5">
        <w:rPr>
          <w:rFonts w:ascii="Verdana" w:hAnsi="Verdana"/>
          <w:b/>
          <w:i/>
          <w:iCs/>
        </w:rPr>
        <w:t>"téli ház"</w:t>
      </w:r>
      <w:r w:rsidRPr="000E11D5">
        <w:rPr>
          <w:rFonts w:ascii="Verdana" w:hAnsi="Verdana"/>
        </w:rPr>
        <w:t>.</w:t>
      </w:r>
    </w:p>
    <w:p w14:paraId="5C5DEB74" w14:textId="77777777" w:rsidR="00124B19" w:rsidRPr="000E11D5" w:rsidRDefault="00797F7E" w:rsidP="00D823F8">
      <w:pPr>
        <w:pStyle w:val="TopVoorbeelden"/>
        <w:numPr>
          <w:ilvl w:val="0"/>
          <w:numId w:val="35"/>
        </w:numPr>
        <w:rPr>
          <w:rFonts w:ascii="Verdana" w:hAnsi="Verdana"/>
        </w:rPr>
      </w:pPr>
      <w:r w:rsidRPr="000E11D5">
        <w:rPr>
          <w:rFonts w:ascii="Verdana" w:hAnsi="Verdana"/>
        </w:rPr>
        <w:t xml:space="preserve">“téli ház” </w:t>
      </w:r>
      <w:r w:rsidR="00D823F8" w:rsidRPr="000E11D5">
        <w:rPr>
          <w:rFonts w:ascii="Verdana" w:hAnsi="Verdana"/>
        </w:rPr>
        <w:t xml:space="preserve"> mag door niet meer dan </w:t>
      </w:r>
      <w:r w:rsidRPr="000E11D5">
        <w:rPr>
          <w:rFonts w:ascii="Verdana" w:hAnsi="Verdana"/>
        </w:rPr>
        <w:t>4</w:t>
      </w:r>
      <w:r w:rsidR="00D823F8" w:rsidRPr="000E11D5">
        <w:rPr>
          <w:rFonts w:ascii="Verdana" w:hAnsi="Verdana"/>
        </w:rPr>
        <w:t xml:space="preserve"> personen worden bewoond. Het is huurder niet toegestaan </w:t>
      </w:r>
      <w:r w:rsidRPr="000E11D5">
        <w:rPr>
          <w:rFonts w:ascii="Verdana" w:hAnsi="Verdana"/>
        </w:rPr>
        <w:t xml:space="preserve">“téli ház” </w:t>
      </w:r>
      <w:r w:rsidR="00D823F8" w:rsidRPr="000E11D5">
        <w:rPr>
          <w:rFonts w:ascii="Verdana" w:hAnsi="Verdana"/>
        </w:rPr>
        <w:t xml:space="preserve"> geheel of gedeeltelijk aan anderen (onder) te verhuren of in gebruik te geven.</w:t>
      </w:r>
    </w:p>
    <w:p w14:paraId="1A1E9B35" w14:textId="77777777" w:rsidR="00124B19" w:rsidRPr="000E11D5" w:rsidRDefault="00D823F8" w:rsidP="00D823F8">
      <w:pPr>
        <w:pStyle w:val="TopVoorbeelden"/>
        <w:numPr>
          <w:ilvl w:val="0"/>
          <w:numId w:val="35"/>
        </w:numPr>
        <w:rPr>
          <w:rFonts w:ascii="Verdana" w:hAnsi="Verdana"/>
        </w:rPr>
      </w:pPr>
      <w:r w:rsidRPr="000E11D5">
        <w:rPr>
          <w:rFonts w:ascii="Verdana" w:hAnsi="Verdana"/>
        </w:rPr>
        <w:t xml:space="preserve">In </w:t>
      </w:r>
      <w:r w:rsidR="00797F7E" w:rsidRPr="000E11D5">
        <w:rPr>
          <w:rFonts w:ascii="Verdana" w:hAnsi="Verdana"/>
        </w:rPr>
        <w:t xml:space="preserve">“téli ház” </w:t>
      </w:r>
      <w:r w:rsidRPr="000E11D5">
        <w:rPr>
          <w:rFonts w:ascii="Verdana" w:hAnsi="Verdana"/>
        </w:rPr>
        <w:t xml:space="preserve"> zijn </w:t>
      </w:r>
      <w:r w:rsidR="00124B19" w:rsidRPr="000E11D5">
        <w:rPr>
          <w:rFonts w:ascii="Verdana" w:hAnsi="Verdana"/>
        </w:rPr>
        <w:t>h</w:t>
      </w:r>
      <w:r w:rsidRPr="000E11D5">
        <w:rPr>
          <w:rFonts w:ascii="Verdana" w:hAnsi="Verdana"/>
        </w:rPr>
        <w:t xml:space="preserve">uisdieren </w:t>
      </w:r>
      <w:r w:rsidR="00600811" w:rsidRPr="000E11D5">
        <w:rPr>
          <w:rFonts w:ascii="Verdana" w:hAnsi="Verdana"/>
        </w:rPr>
        <w:t>WEL</w:t>
      </w:r>
      <w:r w:rsidR="00124B19" w:rsidRPr="000E11D5">
        <w:rPr>
          <w:rFonts w:ascii="Verdana" w:hAnsi="Verdana"/>
        </w:rPr>
        <w:t xml:space="preserve"> </w:t>
      </w:r>
      <w:r w:rsidRPr="000E11D5">
        <w:rPr>
          <w:rFonts w:ascii="Verdana" w:hAnsi="Verdana"/>
        </w:rPr>
        <w:t>toegestaan.</w:t>
      </w:r>
    </w:p>
    <w:p w14:paraId="23350078" w14:textId="77777777" w:rsidR="00124B19" w:rsidRPr="000E11D5" w:rsidRDefault="00D823F8" w:rsidP="00D823F8">
      <w:pPr>
        <w:pStyle w:val="TopVoorbeelden"/>
        <w:numPr>
          <w:ilvl w:val="0"/>
          <w:numId w:val="35"/>
        </w:numPr>
        <w:rPr>
          <w:rFonts w:ascii="Verdana" w:hAnsi="Verdana"/>
        </w:rPr>
      </w:pPr>
      <w:r w:rsidRPr="000E11D5">
        <w:rPr>
          <w:rFonts w:ascii="Verdana" w:hAnsi="Verdana"/>
        </w:rPr>
        <w:t xml:space="preserve">De totale huurprijs bedraagt: € </w:t>
      </w:r>
      <w:r w:rsidR="000E11D5">
        <w:rPr>
          <w:rFonts w:ascii="Verdana" w:hAnsi="Verdana"/>
        </w:rPr>
        <w:fldChar w:fldCharType="begin">
          <w:ffData>
            <w:name w:val="Text10"/>
            <w:enabled/>
            <w:calcOnExit w:val="0"/>
            <w:textInput>
              <w:default w:val="[totaalbedrag]"/>
            </w:textInput>
          </w:ffData>
        </w:fldChar>
      </w:r>
      <w:bookmarkStart w:id="6" w:name="Text10"/>
      <w:r w:rsidR="000E11D5">
        <w:rPr>
          <w:rFonts w:ascii="Verdana" w:hAnsi="Verdana"/>
        </w:rPr>
        <w:instrText xml:space="preserve"> FORMTEXT </w:instrText>
      </w:r>
      <w:r w:rsidR="000E11D5">
        <w:rPr>
          <w:rFonts w:ascii="Verdana" w:hAnsi="Verdana"/>
        </w:rPr>
      </w:r>
      <w:r w:rsidR="000E11D5">
        <w:rPr>
          <w:rFonts w:ascii="Verdana" w:hAnsi="Verdana"/>
        </w:rPr>
        <w:fldChar w:fldCharType="separate"/>
      </w:r>
      <w:r w:rsidR="000E11D5">
        <w:rPr>
          <w:rFonts w:ascii="Verdana" w:hAnsi="Verdana"/>
          <w:noProof/>
        </w:rPr>
        <w:t>[totaalbedrag]</w:t>
      </w:r>
      <w:r w:rsidR="000E11D5">
        <w:rPr>
          <w:rFonts w:ascii="Verdana" w:hAnsi="Verdana"/>
        </w:rPr>
        <w:fldChar w:fldCharType="end"/>
      </w:r>
      <w:bookmarkEnd w:id="6"/>
      <w:r w:rsidRPr="000E11D5">
        <w:rPr>
          <w:rFonts w:ascii="Verdana" w:hAnsi="Verdana"/>
        </w:rPr>
        <w:t xml:space="preserve"> </w:t>
      </w:r>
      <w:r w:rsidR="00797F7E" w:rsidRPr="000E11D5">
        <w:rPr>
          <w:rFonts w:ascii="Verdana" w:hAnsi="Verdana"/>
        </w:rPr>
        <w:t xml:space="preserve">voor </w:t>
      </w:r>
      <w:r w:rsidR="000E11D5">
        <w:rPr>
          <w:rFonts w:ascii="Verdana" w:hAnsi="Verdana"/>
        </w:rPr>
        <w:t xml:space="preserve">de </w:t>
      </w:r>
      <w:r w:rsidR="00797F7E" w:rsidRPr="000E11D5">
        <w:rPr>
          <w:rFonts w:ascii="Verdana" w:hAnsi="Verdana"/>
        </w:rPr>
        <w:t xml:space="preserve">periode als vermeld in </w:t>
      </w:r>
      <w:r w:rsidR="00A2179E" w:rsidRPr="000E11D5">
        <w:rPr>
          <w:rFonts w:ascii="Verdana" w:hAnsi="Verdana"/>
        </w:rPr>
        <w:t>artikel 2</w:t>
      </w:r>
      <w:r w:rsidR="00124B19" w:rsidRPr="000E11D5">
        <w:rPr>
          <w:rFonts w:ascii="Verdana" w:hAnsi="Verdana"/>
        </w:rPr>
        <w:t>.</w:t>
      </w:r>
    </w:p>
    <w:p w14:paraId="435FC89F" w14:textId="77777777" w:rsidR="005C3355" w:rsidRPr="000E11D5" w:rsidRDefault="00D823F8" w:rsidP="00D823F8">
      <w:pPr>
        <w:pStyle w:val="TopVoorbeelden"/>
        <w:numPr>
          <w:ilvl w:val="0"/>
          <w:numId w:val="35"/>
        </w:numPr>
        <w:rPr>
          <w:rFonts w:ascii="Verdana" w:hAnsi="Verdana"/>
        </w:rPr>
      </w:pPr>
      <w:r w:rsidRPr="000E11D5">
        <w:rPr>
          <w:rFonts w:ascii="Verdana" w:hAnsi="Verdana"/>
        </w:rPr>
        <w:t xml:space="preserve">De huurprijs is het bedrag voor het gebruik van </w:t>
      </w:r>
      <w:r w:rsidR="00797F7E" w:rsidRPr="000E11D5">
        <w:rPr>
          <w:rFonts w:ascii="Verdana" w:hAnsi="Verdana"/>
        </w:rPr>
        <w:t xml:space="preserve">“téli ház” </w:t>
      </w:r>
      <w:r w:rsidRPr="000E11D5">
        <w:rPr>
          <w:rFonts w:ascii="Verdana" w:hAnsi="Verdana"/>
        </w:rPr>
        <w:t>, inclusief gebruik van de vaste inventaris.</w:t>
      </w:r>
    </w:p>
    <w:p w14:paraId="4CA04B1C" w14:textId="77777777" w:rsidR="005C3355" w:rsidRPr="000E11D5" w:rsidRDefault="005C3355" w:rsidP="00797F7E">
      <w:pPr>
        <w:pStyle w:val="TopVoorbeelden"/>
        <w:numPr>
          <w:ilvl w:val="0"/>
          <w:numId w:val="35"/>
        </w:numPr>
        <w:rPr>
          <w:rFonts w:ascii="Verdana" w:hAnsi="Verdana"/>
        </w:rPr>
      </w:pPr>
      <w:r w:rsidRPr="000E11D5">
        <w:rPr>
          <w:rFonts w:ascii="Verdana" w:hAnsi="Verdana"/>
        </w:rPr>
        <w:t>N</w:t>
      </w:r>
      <w:r w:rsidR="00D823F8" w:rsidRPr="000E11D5">
        <w:rPr>
          <w:rFonts w:ascii="Verdana" w:hAnsi="Verdana"/>
        </w:rPr>
        <w:t>iet inbegrepen zijn lakens, kussenslopen, bad­handdoeken en theedoeken</w:t>
      </w:r>
      <w:r w:rsidR="00797F7E" w:rsidRPr="000E11D5">
        <w:rPr>
          <w:rFonts w:ascii="Verdana" w:hAnsi="Verdana"/>
        </w:rPr>
        <w:t xml:space="preserve">, tenzij akkoord is gegaan met betaalde </w:t>
      </w:r>
      <w:r w:rsidR="005C58BC" w:rsidRPr="000E11D5">
        <w:rPr>
          <w:rFonts w:ascii="Verdana" w:hAnsi="Verdana"/>
        </w:rPr>
        <w:t>optionele</w:t>
      </w:r>
      <w:r w:rsidR="00797F7E" w:rsidRPr="000E11D5">
        <w:rPr>
          <w:rFonts w:ascii="Verdana" w:hAnsi="Verdana"/>
        </w:rPr>
        <w:t xml:space="preserve"> kosten in boekings-id “</w:t>
      </w:r>
      <w:r w:rsidR="000E11D5">
        <w:rPr>
          <w:rFonts w:ascii="Verdana" w:hAnsi="Verdana"/>
        </w:rPr>
        <w:fldChar w:fldCharType="begin">
          <w:ffData>
            <w:name w:val="Text11"/>
            <w:enabled/>
            <w:calcOnExit w:val="0"/>
            <w:textInput>
              <w:default w:val="[boekings id nummer]"/>
            </w:textInput>
          </w:ffData>
        </w:fldChar>
      </w:r>
      <w:bookmarkStart w:id="7" w:name="Text11"/>
      <w:r w:rsidR="000E11D5">
        <w:rPr>
          <w:rFonts w:ascii="Verdana" w:hAnsi="Verdana"/>
        </w:rPr>
        <w:instrText xml:space="preserve"> FORMTEXT </w:instrText>
      </w:r>
      <w:r w:rsidR="000E11D5">
        <w:rPr>
          <w:rFonts w:ascii="Verdana" w:hAnsi="Verdana"/>
        </w:rPr>
      </w:r>
      <w:r w:rsidR="000E11D5">
        <w:rPr>
          <w:rFonts w:ascii="Verdana" w:hAnsi="Verdana"/>
        </w:rPr>
        <w:fldChar w:fldCharType="separate"/>
      </w:r>
      <w:r w:rsidR="000E11D5">
        <w:rPr>
          <w:rFonts w:ascii="Verdana" w:hAnsi="Verdana"/>
          <w:noProof/>
        </w:rPr>
        <w:t>[boekings id nummer]</w:t>
      </w:r>
      <w:r w:rsidR="000E11D5">
        <w:rPr>
          <w:rFonts w:ascii="Verdana" w:hAnsi="Verdana"/>
        </w:rPr>
        <w:fldChar w:fldCharType="end"/>
      </w:r>
      <w:bookmarkEnd w:id="7"/>
      <w:r w:rsidR="00A12F21">
        <w:rPr>
          <w:rFonts w:ascii="Verdana" w:hAnsi="Verdana"/>
        </w:rPr>
        <w:t>”</w:t>
      </w:r>
    </w:p>
    <w:p w14:paraId="3C6E58B9" w14:textId="77777777" w:rsidR="00D823F8" w:rsidRPr="000E11D5" w:rsidRDefault="005C3355" w:rsidP="00D823F8">
      <w:pPr>
        <w:pStyle w:val="TopVoorbeelden"/>
        <w:numPr>
          <w:ilvl w:val="0"/>
          <w:numId w:val="35"/>
        </w:numPr>
        <w:rPr>
          <w:rFonts w:ascii="Verdana" w:hAnsi="Verdana"/>
        </w:rPr>
      </w:pPr>
      <w:r w:rsidRPr="000E11D5">
        <w:rPr>
          <w:rFonts w:ascii="Verdana" w:hAnsi="Verdana"/>
        </w:rPr>
        <w:t>D</w:t>
      </w:r>
      <w:r w:rsidR="00D823F8" w:rsidRPr="000E11D5">
        <w:rPr>
          <w:rFonts w:ascii="Verdana" w:hAnsi="Verdana"/>
        </w:rPr>
        <w:t>ek</w:t>
      </w:r>
      <w:r w:rsidR="00797F7E" w:rsidRPr="000E11D5">
        <w:rPr>
          <w:rFonts w:ascii="Verdana" w:hAnsi="Verdana"/>
        </w:rPr>
        <w:t>bedden</w:t>
      </w:r>
      <w:r w:rsidR="00D823F8" w:rsidRPr="000E11D5">
        <w:rPr>
          <w:rFonts w:ascii="Verdana" w:hAnsi="Verdana"/>
        </w:rPr>
        <w:t xml:space="preserve"> voor </w:t>
      </w:r>
      <w:r w:rsidR="00797F7E" w:rsidRPr="000E11D5">
        <w:rPr>
          <w:rFonts w:ascii="Verdana" w:hAnsi="Verdana"/>
        </w:rPr>
        <w:t>4</w:t>
      </w:r>
      <w:r w:rsidR="00D823F8" w:rsidRPr="000E11D5">
        <w:rPr>
          <w:rFonts w:ascii="Verdana" w:hAnsi="Verdana"/>
        </w:rPr>
        <w:t xml:space="preserve"> personen</w:t>
      </w:r>
      <w:r w:rsidRPr="000E11D5">
        <w:rPr>
          <w:rFonts w:ascii="Verdana" w:hAnsi="Verdana"/>
        </w:rPr>
        <w:t xml:space="preserve"> zijn WEL inbegrepen</w:t>
      </w:r>
      <w:r w:rsidR="00D823F8" w:rsidRPr="000E11D5">
        <w:rPr>
          <w:rFonts w:ascii="Verdana" w:hAnsi="Verdana"/>
        </w:rPr>
        <w:t>.</w:t>
      </w:r>
    </w:p>
    <w:p w14:paraId="704E8C18" w14:textId="77777777" w:rsidR="00D823F8" w:rsidRPr="000E11D5" w:rsidRDefault="00D823F8" w:rsidP="00D823F8">
      <w:pPr>
        <w:pStyle w:val="TopVoorbeelden"/>
        <w:rPr>
          <w:rFonts w:ascii="Verdana" w:hAnsi="Verdana"/>
        </w:rPr>
      </w:pPr>
    </w:p>
    <w:p w14:paraId="10615B39" w14:textId="77777777" w:rsidR="00600811" w:rsidRPr="000E11D5" w:rsidRDefault="00600811" w:rsidP="00600811">
      <w:pPr>
        <w:pStyle w:val="TopVoorbeelden"/>
        <w:rPr>
          <w:rFonts w:ascii="Verdana" w:hAnsi="Verdana"/>
          <w:b/>
        </w:rPr>
      </w:pPr>
      <w:r w:rsidRPr="000E11D5">
        <w:rPr>
          <w:rFonts w:ascii="Verdana" w:hAnsi="Verdana"/>
          <w:b/>
        </w:rPr>
        <w:t>Artikel 2. Huurperiode</w:t>
      </w:r>
    </w:p>
    <w:p w14:paraId="01F55FC5" w14:textId="77777777" w:rsidR="00D823F8" w:rsidRPr="000E11D5" w:rsidRDefault="00D823F8" w:rsidP="00D823F8">
      <w:pPr>
        <w:pStyle w:val="TopVoorbeelden"/>
        <w:rPr>
          <w:rFonts w:ascii="Verdana" w:hAnsi="Verdana"/>
        </w:rPr>
      </w:pPr>
      <w:r w:rsidRPr="000E11D5">
        <w:rPr>
          <w:rFonts w:ascii="Verdana" w:hAnsi="Verdana"/>
        </w:rPr>
        <w:t>De huur</w:t>
      </w:r>
      <w:r w:rsidR="00600811" w:rsidRPr="000E11D5">
        <w:rPr>
          <w:rFonts w:ascii="Verdana" w:hAnsi="Verdana"/>
        </w:rPr>
        <w:t xml:space="preserve"> vangt aan op </w:t>
      </w:r>
      <w:r w:rsidR="0015722E" w:rsidRPr="000E11D5">
        <w:rPr>
          <w:rFonts w:ascii="Verdana" w:hAnsi="Verdana"/>
        </w:rPr>
        <w:fldChar w:fldCharType="begin">
          <w:ffData>
            <w:name w:val="Text5"/>
            <w:enabled/>
            <w:calcOnExit w:val="0"/>
            <w:textInput>
              <w:default w:val="[begindatum]"/>
            </w:textInput>
          </w:ffData>
        </w:fldChar>
      </w:r>
      <w:bookmarkStart w:id="8" w:name="Text5"/>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[begindatum]</w:t>
      </w:r>
      <w:r w:rsidR="0015722E" w:rsidRPr="000E11D5">
        <w:rPr>
          <w:rFonts w:ascii="Verdana" w:hAnsi="Verdana"/>
        </w:rPr>
        <w:fldChar w:fldCharType="end"/>
      </w:r>
      <w:bookmarkEnd w:id="8"/>
      <w:r w:rsidR="00600811" w:rsidRPr="000E11D5">
        <w:rPr>
          <w:rFonts w:ascii="Verdana" w:hAnsi="Verdana"/>
        </w:rPr>
        <w:t xml:space="preserve"> en eindigt op </w:t>
      </w:r>
      <w:r w:rsidR="0015722E" w:rsidRPr="000E11D5">
        <w:rPr>
          <w:rFonts w:ascii="Verdana" w:hAnsi="Verdana"/>
        </w:rPr>
        <w:fldChar w:fldCharType="begin">
          <w:ffData>
            <w:name w:val="Text6"/>
            <w:enabled/>
            <w:calcOnExit w:val="0"/>
            <w:textInput>
              <w:default w:val="[einddatum]"/>
            </w:textInput>
          </w:ffData>
        </w:fldChar>
      </w:r>
      <w:bookmarkStart w:id="9" w:name="Text6"/>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[einddatum]</w:t>
      </w:r>
      <w:r w:rsidR="0015722E" w:rsidRPr="000E11D5">
        <w:rPr>
          <w:rFonts w:ascii="Verdana" w:hAnsi="Verdana"/>
        </w:rPr>
        <w:fldChar w:fldCharType="end"/>
      </w:r>
      <w:bookmarkEnd w:id="9"/>
      <w:r w:rsidR="00600811" w:rsidRPr="000E11D5">
        <w:rPr>
          <w:rFonts w:ascii="Verdana" w:hAnsi="Verdana"/>
        </w:rPr>
        <w:t xml:space="preserve">. </w:t>
      </w:r>
      <w:r w:rsidRPr="000E11D5">
        <w:rPr>
          <w:rFonts w:ascii="Verdana" w:hAnsi="Verdana"/>
        </w:rPr>
        <w:t xml:space="preserve"> </w:t>
      </w:r>
    </w:p>
    <w:p w14:paraId="3D67B5AC" w14:textId="77777777" w:rsidR="00D823F8" w:rsidRPr="000E11D5" w:rsidRDefault="00D823F8" w:rsidP="00D823F8">
      <w:pPr>
        <w:pStyle w:val="TopVoorbeelden"/>
        <w:rPr>
          <w:rFonts w:ascii="Verdana" w:hAnsi="Verdana"/>
        </w:rPr>
      </w:pPr>
    </w:p>
    <w:p w14:paraId="4EB16EAA" w14:textId="77777777" w:rsidR="006100F1" w:rsidRPr="000E11D5" w:rsidRDefault="006100F1" w:rsidP="006100F1">
      <w:pPr>
        <w:pStyle w:val="TopVoorbeelden"/>
        <w:rPr>
          <w:rFonts w:ascii="Verdana" w:hAnsi="Verdana"/>
          <w:b/>
        </w:rPr>
      </w:pPr>
      <w:r w:rsidRPr="000E11D5">
        <w:rPr>
          <w:rFonts w:ascii="Verdana" w:hAnsi="Verdana"/>
          <w:b/>
        </w:rPr>
        <w:t>Artikel 3. Huurprijs</w:t>
      </w:r>
    </w:p>
    <w:p w14:paraId="07EF3ED0" w14:textId="77777777" w:rsidR="00D823F8" w:rsidRPr="000E11D5" w:rsidRDefault="00D823F8" w:rsidP="00D823F8">
      <w:pPr>
        <w:pStyle w:val="TopVoorbeelden"/>
        <w:rPr>
          <w:rFonts w:ascii="Verdana" w:hAnsi="Verdana"/>
        </w:rPr>
      </w:pPr>
      <w:r w:rsidRPr="000E11D5">
        <w:rPr>
          <w:rFonts w:ascii="Verdana" w:hAnsi="Verdana"/>
        </w:rPr>
        <w:t xml:space="preserve">De huurprijs voor </w:t>
      </w:r>
      <w:r w:rsidR="006100F1" w:rsidRPr="000E11D5">
        <w:rPr>
          <w:rFonts w:ascii="Verdana" w:hAnsi="Verdana"/>
        </w:rPr>
        <w:t>de</w:t>
      </w:r>
      <w:r w:rsidRPr="000E11D5">
        <w:rPr>
          <w:rFonts w:ascii="Verdana" w:hAnsi="Verdana"/>
        </w:rPr>
        <w:t xml:space="preserve"> periode </w:t>
      </w:r>
      <w:r w:rsidR="006100F1" w:rsidRPr="000E11D5">
        <w:rPr>
          <w:rFonts w:ascii="Verdana" w:hAnsi="Verdana"/>
        </w:rPr>
        <w:t xml:space="preserve">zoals beschreven in artikel 2 </w:t>
      </w:r>
      <w:r w:rsidRPr="000E11D5">
        <w:rPr>
          <w:rFonts w:ascii="Verdana" w:hAnsi="Verdana"/>
        </w:rPr>
        <w:t xml:space="preserve">bedraagt: </w:t>
      </w:r>
      <w:r w:rsidR="0015722E" w:rsidRPr="000E11D5">
        <w:rPr>
          <w:rFonts w:ascii="Verdana" w:hAnsi="Verdana"/>
        </w:rPr>
        <w:fldChar w:fldCharType="begin">
          <w:ffData>
            <w:name w:val="Text7"/>
            <w:enabled/>
            <w:calcOnExit w:val="0"/>
            <w:textInput>
              <w:default w:val="[totaalbedrag]"/>
            </w:textInput>
          </w:ffData>
        </w:fldChar>
      </w:r>
      <w:bookmarkStart w:id="10" w:name="Text7"/>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[totaalbedrag]</w:t>
      </w:r>
      <w:r w:rsidR="0015722E" w:rsidRPr="000E11D5">
        <w:rPr>
          <w:rFonts w:ascii="Verdana" w:hAnsi="Verdana"/>
        </w:rPr>
        <w:fldChar w:fldCharType="end"/>
      </w:r>
      <w:bookmarkEnd w:id="10"/>
      <w:r w:rsidR="006100F1" w:rsidRPr="000E11D5">
        <w:rPr>
          <w:rFonts w:ascii="Verdana" w:hAnsi="Verdana"/>
        </w:rPr>
        <w:t xml:space="preserve">. </w:t>
      </w:r>
    </w:p>
    <w:p w14:paraId="004956E2" w14:textId="77777777" w:rsidR="00D823F8" w:rsidRPr="000E11D5" w:rsidRDefault="00320AB3" w:rsidP="00D823F8">
      <w:pPr>
        <w:pStyle w:val="TopVoorbeelden"/>
        <w:rPr>
          <w:rFonts w:ascii="Verdana" w:hAnsi="Verdana"/>
        </w:rPr>
      </w:pPr>
      <w:r w:rsidRPr="000E11D5">
        <w:rPr>
          <w:rFonts w:ascii="Verdana" w:hAnsi="Verdana"/>
        </w:rPr>
        <w:t xml:space="preserve">Dit is inclusief de verplichte kosten, waarborgsom en eventueel gekozen opties zoals vermeld in boekings-id </w:t>
      </w:r>
      <w:r w:rsidR="00A12F21">
        <w:rPr>
          <w:rFonts w:ascii="Verdana" w:hAnsi="Verdana"/>
        </w:rPr>
        <w:t>“</w:t>
      </w:r>
      <w:r w:rsidR="0015722E" w:rsidRPr="000E11D5">
        <w:rPr>
          <w:rFonts w:ascii="Verdana" w:hAnsi="Verdana"/>
        </w:rPr>
        <w:fldChar w:fldCharType="begin">
          <w:ffData>
            <w:name w:val="Text8"/>
            <w:enabled/>
            <w:calcOnExit w:val="0"/>
            <w:textInput>
              <w:default w:val="[boekingsid nummer]"/>
            </w:textInput>
          </w:ffData>
        </w:fldChar>
      </w:r>
      <w:bookmarkStart w:id="11" w:name="Text8"/>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[boekingsid nummer]</w:t>
      </w:r>
      <w:r w:rsidR="0015722E" w:rsidRPr="000E11D5">
        <w:rPr>
          <w:rFonts w:ascii="Verdana" w:hAnsi="Verdana"/>
        </w:rPr>
        <w:fldChar w:fldCharType="end"/>
      </w:r>
      <w:bookmarkEnd w:id="11"/>
      <w:r w:rsidR="00A12F21">
        <w:rPr>
          <w:rFonts w:ascii="Verdana" w:hAnsi="Verdana"/>
        </w:rPr>
        <w:t>”</w:t>
      </w:r>
      <w:r w:rsidR="006100F1" w:rsidRPr="000E11D5">
        <w:rPr>
          <w:rFonts w:ascii="Verdana" w:hAnsi="Verdana"/>
        </w:rPr>
        <w:t xml:space="preserve">. </w:t>
      </w:r>
    </w:p>
    <w:p w14:paraId="1896BAC0" w14:textId="77777777" w:rsidR="00D823F8" w:rsidRPr="000E11D5" w:rsidRDefault="00D823F8" w:rsidP="00D823F8">
      <w:pPr>
        <w:pStyle w:val="TopVoorbeelden"/>
        <w:rPr>
          <w:rFonts w:ascii="Verdana" w:hAnsi="Verdana"/>
        </w:rPr>
      </w:pPr>
    </w:p>
    <w:p w14:paraId="69871664" w14:textId="77777777" w:rsidR="00D823F8" w:rsidRPr="000E11D5" w:rsidRDefault="006100F1" w:rsidP="00D823F8">
      <w:pPr>
        <w:pStyle w:val="TopVoorbeelden"/>
        <w:rPr>
          <w:rFonts w:ascii="Verdana" w:hAnsi="Verdana"/>
          <w:b/>
        </w:rPr>
      </w:pPr>
      <w:r w:rsidRPr="000E11D5">
        <w:rPr>
          <w:rFonts w:ascii="Verdana" w:hAnsi="Verdana"/>
          <w:b/>
        </w:rPr>
        <w:t>Artikel 4. Waarborgsom</w:t>
      </w:r>
    </w:p>
    <w:p w14:paraId="7E72DCD6" w14:textId="77777777" w:rsidR="00D823F8" w:rsidRPr="000E11D5" w:rsidRDefault="00412BAD" w:rsidP="00D823F8">
      <w:pPr>
        <w:pStyle w:val="TopVoorbeelden"/>
        <w:rPr>
          <w:rFonts w:ascii="Verdana" w:hAnsi="Verdana"/>
        </w:rPr>
      </w:pPr>
      <w:r w:rsidRPr="000E11D5">
        <w:rPr>
          <w:rFonts w:ascii="Verdana" w:hAnsi="Verdana"/>
        </w:rPr>
        <w:t xml:space="preserve">Verhuurder </w:t>
      </w:r>
      <w:r w:rsidR="00D823F8" w:rsidRPr="000E11D5">
        <w:rPr>
          <w:rFonts w:ascii="Verdana" w:hAnsi="Verdana"/>
        </w:rPr>
        <w:t xml:space="preserve">zal bij het einde van de huur deze waarborgsom </w:t>
      </w:r>
      <w:r w:rsidR="00320AB3" w:rsidRPr="000E11D5">
        <w:rPr>
          <w:rFonts w:ascii="Verdana" w:hAnsi="Verdana"/>
        </w:rPr>
        <w:t xml:space="preserve">binnen </w:t>
      </w:r>
      <w:r w:rsidR="00FD411C" w:rsidRPr="000E11D5">
        <w:rPr>
          <w:rFonts w:ascii="Verdana" w:hAnsi="Verdana"/>
        </w:rPr>
        <w:t>15</w:t>
      </w:r>
      <w:r w:rsidR="00320AB3" w:rsidRPr="000E11D5">
        <w:rPr>
          <w:rFonts w:ascii="Verdana" w:hAnsi="Verdana"/>
        </w:rPr>
        <w:t xml:space="preserve"> dagen </w:t>
      </w:r>
      <w:r w:rsidR="00D823F8" w:rsidRPr="000E11D5">
        <w:rPr>
          <w:rFonts w:ascii="Verdana" w:hAnsi="Verdana"/>
        </w:rPr>
        <w:t>terugbetalen onder aftrek van hetgeen huurder aan verhuurder verschuldigd is</w:t>
      </w:r>
      <w:r w:rsidR="00CE74A8" w:rsidRPr="000E11D5">
        <w:rPr>
          <w:rFonts w:ascii="Verdana" w:hAnsi="Verdana"/>
        </w:rPr>
        <w:t xml:space="preserve">. </w:t>
      </w:r>
    </w:p>
    <w:p w14:paraId="178F0058" w14:textId="77777777" w:rsidR="00D823F8" w:rsidRPr="000E11D5" w:rsidRDefault="00D823F8" w:rsidP="00D823F8">
      <w:pPr>
        <w:pStyle w:val="TopVoorbeelden"/>
        <w:rPr>
          <w:rFonts w:ascii="Verdana" w:hAnsi="Verdana"/>
        </w:rPr>
      </w:pPr>
    </w:p>
    <w:p w14:paraId="640CFA85" w14:textId="77777777" w:rsidR="00CE74A8" w:rsidRPr="000E11D5" w:rsidRDefault="00CE74A8" w:rsidP="00CE74A8">
      <w:pPr>
        <w:pStyle w:val="TopVoorbeelden"/>
        <w:rPr>
          <w:rFonts w:ascii="Verdana" w:hAnsi="Verdana"/>
          <w:b/>
        </w:rPr>
      </w:pPr>
      <w:r w:rsidRPr="000E11D5">
        <w:rPr>
          <w:rFonts w:ascii="Verdana" w:hAnsi="Verdana"/>
          <w:b/>
        </w:rPr>
        <w:t>Artikel 5. Annulering</w:t>
      </w:r>
    </w:p>
    <w:p w14:paraId="60F3B640" w14:textId="77777777" w:rsidR="00CE74A8" w:rsidRPr="000E11D5" w:rsidRDefault="00D823F8" w:rsidP="00D823F8">
      <w:pPr>
        <w:pStyle w:val="TopVoorbeelden"/>
        <w:numPr>
          <w:ilvl w:val="0"/>
          <w:numId w:val="36"/>
        </w:numPr>
        <w:rPr>
          <w:rFonts w:ascii="Verdana" w:hAnsi="Verdana"/>
        </w:rPr>
      </w:pPr>
      <w:r w:rsidRPr="000E11D5">
        <w:rPr>
          <w:rFonts w:ascii="Verdana" w:hAnsi="Verdana"/>
        </w:rPr>
        <w:t xml:space="preserve">Indien huurder om welke reden dan ook </w:t>
      </w:r>
      <w:r w:rsidR="00797F7E" w:rsidRPr="000E11D5">
        <w:rPr>
          <w:rFonts w:ascii="Verdana" w:hAnsi="Verdana"/>
        </w:rPr>
        <w:t xml:space="preserve">“téli ház” </w:t>
      </w:r>
      <w:r w:rsidRPr="000E11D5">
        <w:rPr>
          <w:rFonts w:ascii="Verdana" w:hAnsi="Verdana"/>
        </w:rPr>
        <w:t xml:space="preserve"> op de afgesproken datum niet kan, wil of zal aanvaarden, dient hij verhuurder hiervan onmiddellijk in kennis te stellen. Een telefonische mededeling hiervan dient schriftelijk of per email te worden bevestigd.</w:t>
      </w:r>
    </w:p>
    <w:p w14:paraId="00A3B1B6" w14:textId="77777777" w:rsidR="00321D33" w:rsidRDefault="00D823F8" w:rsidP="00D823F8">
      <w:pPr>
        <w:pStyle w:val="TopVoorbeelden"/>
        <w:numPr>
          <w:ilvl w:val="0"/>
          <w:numId w:val="36"/>
        </w:numPr>
        <w:rPr>
          <w:rFonts w:ascii="Verdana" w:hAnsi="Verdana"/>
        </w:rPr>
      </w:pPr>
      <w:r w:rsidRPr="000E11D5">
        <w:rPr>
          <w:rFonts w:ascii="Verdana" w:hAnsi="Verdana"/>
        </w:rPr>
        <w:t xml:space="preserve">Indien de huurder de overeenkomst annuleert in de periode tot </w:t>
      </w:r>
      <w:r w:rsidR="00A5620B" w:rsidRPr="000E11D5">
        <w:rPr>
          <w:rFonts w:ascii="Verdana" w:hAnsi="Verdana"/>
        </w:rPr>
        <w:t>5</w:t>
      </w:r>
      <w:r w:rsidRPr="000E11D5">
        <w:rPr>
          <w:rFonts w:ascii="Verdana" w:hAnsi="Verdana"/>
        </w:rPr>
        <w:t xml:space="preserve"> weken vóór de begindatum van de huur­periode, blijft hij </w:t>
      </w:r>
      <w:r w:rsidR="00A5620B" w:rsidRPr="000E11D5">
        <w:rPr>
          <w:rFonts w:ascii="Verdana" w:hAnsi="Verdana"/>
        </w:rPr>
        <w:t>50%</w:t>
      </w:r>
      <w:r w:rsidRPr="000E11D5">
        <w:rPr>
          <w:rFonts w:ascii="Verdana" w:hAnsi="Verdana"/>
        </w:rPr>
        <w:t xml:space="preserve"> van de huurprijs verschuldigd; bij annulering </w:t>
      </w:r>
      <w:r w:rsidR="00A2179E" w:rsidRPr="000E11D5">
        <w:rPr>
          <w:rFonts w:ascii="Verdana" w:hAnsi="Verdana"/>
        </w:rPr>
        <w:t>korter dan 5</w:t>
      </w:r>
      <w:r w:rsidRPr="000E11D5">
        <w:rPr>
          <w:rFonts w:ascii="Verdana" w:hAnsi="Verdana"/>
        </w:rPr>
        <w:t xml:space="preserve"> weken </w:t>
      </w:r>
      <w:r w:rsidR="00A2179E" w:rsidRPr="000E11D5">
        <w:rPr>
          <w:rFonts w:ascii="Verdana" w:hAnsi="Verdana"/>
        </w:rPr>
        <w:t>is het volledige bedrag (exclusief waarborgsom) verschuldigd.</w:t>
      </w:r>
    </w:p>
    <w:p w14:paraId="22E53B48" w14:textId="77777777" w:rsidR="008A6FF7" w:rsidRPr="000E11D5" w:rsidRDefault="008A6FF7" w:rsidP="00D823F8">
      <w:pPr>
        <w:pStyle w:val="TopVoorbeelden"/>
        <w:numPr>
          <w:ilvl w:val="0"/>
          <w:numId w:val="36"/>
        </w:numPr>
        <w:rPr>
          <w:rFonts w:ascii="Verdana" w:hAnsi="Verdana"/>
        </w:rPr>
      </w:pPr>
      <w:r w:rsidRPr="003207E1">
        <w:rPr>
          <w:rFonts w:ascii="Verdana" w:hAnsi="Verdana"/>
        </w:rPr>
        <w:lastRenderedPageBreak/>
        <w:t>Indien de huurder pas op de begindatum of tijdens de huurperiode meedeelt geen gebruik (meer) van “téli ház”  te zullen maken, blijft hij de volledige huurprijs verschuldigd</w:t>
      </w:r>
      <w:r>
        <w:rPr>
          <w:rFonts w:ascii="Verdana" w:hAnsi="Verdana"/>
        </w:rPr>
        <w:t>.</w:t>
      </w:r>
    </w:p>
    <w:p w14:paraId="4F1FFA6B" w14:textId="77777777" w:rsidR="00321D33" w:rsidRPr="000E11D5" w:rsidRDefault="00321D33" w:rsidP="00321D33">
      <w:pPr>
        <w:pStyle w:val="TopVoorbeelden"/>
        <w:rPr>
          <w:rFonts w:ascii="Verdana" w:hAnsi="Verdana"/>
          <w:b/>
        </w:rPr>
      </w:pPr>
    </w:p>
    <w:p w14:paraId="18D6C83B" w14:textId="77777777" w:rsidR="00321D33" w:rsidRPr="000E11D5" w:rsidRDefault="00321D33" w:rsidP="00321D33">
      <w:pPr>
        <w:pStyle w:val="TopVoorbeelden"/>
        <w:rPr>
          <w:rFonts w:ascii="Verdana" w:hAnsi="Verdana"/>
          <w:b/>
        </w:rPr>
      </w:pPr>
      <w:r w:rsidRPr="000E11D5">
        <w:rPr>
          <w:rFonts w:ascii="Verdana" w:hAnsi="Verdana"/>
          <w:b/>
        </w:rPr>
        <w:t>Artikel 6. Verplichtingen verhuurder</w:t>
      </w:r>
    </w:p>
    <w:p w14:paraId="02CC4A11" w14:textId="77777777" w:rsidR="00154208" w:rsidRPr="000E11D5" w:rsidRDefault="00D823F8" w:rsidP="00154208">
      <w:pPr>
        <w:pStyle w:val="TopVoorbeelden"/>
        <w:numPr>
          <w:ilvl w:val="0"/>
          <w:numId w:val="39"/>
        </w:numPr>
        <w:rPr>
          <w:rFonts w:ascii="Verdana" w:hAnsi="Verdana"/>
        </w:rPr>
      </w:pPr>
      <w:r w:rsidRPr="000E11D5">
        <w:rPr>
          <w:rFonts w:ascii="Verdana" w:hAnsi="Verdana"/>
        </w:rPr>
        <w:t xml:space="preserve">Verhuurder is verplicht </w:t>
      </w:r>
      <w:r w:rsidR="00797F7E" w:rsidRPr="000E11D5">
        <w:rPr>
          <w:rFonts w:ascii="Verdana" w:hAnsi="Verdana"/>
        </w:rPr>
        <w:t xml:space="preserve">“téli ház” </w:t>
      </w:r>
      <w:r w:rsidRPr="000E11D5">
        <w:rPr>
          <w:rFonts w:ascii="Verdana" w:hAnsi="Verdana"/>
        </w:rPr>
        <w:t xml:space="preserve"> op de overeengekomen datum en tijdstip in goede staat aan huurder ter beschikking te stellen.</w:t>
      </w:r>
    </w:p>
    <w:p w14:paraId="72421E5A" w14:textId="77777777" w:rsidR="00154208" w:rsidRPr="000E11D5" w:rsidRDefault="00154208" w:rsidP="00154208">
      <w:pPr>
        <w:pStyle w:val="TopVoorbeelden"/>
        <w:numPr>
          <w:ilvl w:val="0"/>
          <w:numId w:val="39"/>
        </w:numPr>
        <w:rPr>
          <w:rFonts w:ascii="Verdana" w:hAnsi="Verdana"/>
        </w:rPr>
      </w:pPr>
      <w:r w:rsidRPr="000E11D5">
        <w:rPr>
          <w:rFonts w:ascii="Verdana" w:hAnsi="Verdana"/>
        </w:rPr>
        <w:t xml:space="preserve">Indien verhuurder </w:t>
      </w:r>
      <w:r w:rsidR="00DD427C" w:rsidRPr="000E11D5">
        <w:rPr>
          <w:rFonts w:ascii="Verdana" w:hAnsi="Verdana"/>
        </w:rPr>
        <w:t>zijn</w:t>
      </w:r>
      <w:r w:rsidRPr="000E11D5">
        <w:rPr>
          <w:rFonts w:ascii="Verdana" w:hAnsi="Verdana"/>
        </w:rPr>
        <w:t xml:space="preserve"> verplichtingen niet nakom</w:t>
      </w:r>
      <w:r w:rsidR="00DD427C" w:rsidRPr="000E11D5">
        <w:rPr>
          <w:rFonts w:ascii="Verdana" w:hAnsi="Verdana"/>
        </w:rPr>
        <w:t>t</w:t>
      </w:r>
      <w:r w:rsidRPr="000E11D5">
        <w:rPr>
          <w:rFonts w:ascii="Verdana" w:hAnsi="Verdana"/>
        </w:rPr>
        <w:t xml:space="preserve">, heeft huurder het recht om nakoming en/of schadevergoeding te eisen. Als de wanprestatie daartoe voldoende aanleiding geeft, heeft huurder het recht de overeenkomst zonder tussenkomst van de rechter te ontbinden. Als huurder van dit recht gebruik wil maken, dient hij dit terstond schriftelijk en gemotiveerd aan </w:t>
      </w:r>
      <w:r w:rsidR="00DD427C" w:rsidRPr="000E11D5">
        <w:rPr>
          <w:rFonts w:ascii="Verdana" w:hAnsi="Verdana"/>
        </w:rPr>
        <w:t>verhuurder</w:t>
      </w:r>
      <w:r w:rsidRPr="000E11D5">
        <w:rPr>
          <w:rFonts w:ascii="Verdana" w:hAnsi="Verdana"/>
        </w:rPr>
        <w:t xml:space="preserve"> mee te delen. </w:t>
      </w:r>
      <w:r w:rsidR="00DD427C" w:rsidRPr="000E11D5">
        <w:rPr>
          <w:rFonts w:ascii="Verdana" w:hAnsi="Verdana"/>
        </w:rPr>
        <w:t>Verhuurder</w:t>
      </w:r>
      <w:r w:rsidRPr="000E11D5">
        <w:rPr>
          <w:rFonts w:ascii="Verdana" w:hAnsi="Verdana"/>
        </w:rPr>
        <w:t xml:space="preserve"> zal in dat geval de huurprijs geheel of gedeeltelijk, afhankelijk van de aard en de duur van de wanprestatie, onmiddellijk terugbetalen. Huurder behoudt het recht op schadevergoeding.</w:t>
      </w:r>
    </w:p>
    <w:p w14:paraId="6D935B08" w14:textId="77777777" w:rsidR="00DD427C" w:rsidRPr="000E11D5" w:rsidRDefault="00DD427C" w:rsidP="00154208">
      <w:pPr>
        <w:pStyle w:val="TopVoorbeelden"/>
        <w:numPr>
          <w:ilvl w:val="0"/>
          <w:numId w:val="39"/>
        </w:numPr>
        <w:rPr>
          <w:rFonts w:ascii="Verdana" w:hAnsi="Verdana"/>
        </w:rPr>
      </w:pPr>
      <w:r w:rsidRPr="000E11D5">
        <w:rPr>
          <w:rFonts w:ascii="Verdana" w:eastAsia="Times New Roman" w:hAnsi="Verdana" w:cs="Tahoma"/>
          <w:color w:val="403B34"/>
          <w:szCs w:val="20"/>
        </w:rPr>
        <w:t>De verhuurder kan de huurovereenkomst opzeggen in de volgende gevallen:</w:t>
      </w:r>
    </w:p>
    <w:p w14:paraId="491827E2" w14:textId="77777777" w:rsidR="00DD427C" w:rsidRPr="000E11D5" w:rsidRDefault="00DD427C" w:rsidP="00DD427C">
      <w:pPr>
        <w:pStyle w:val="TopVoorbeelden"/>
        <w:numPr>
          <w:ilvl w:val="1"/>
          <w:numId w:val="39"/>
        </w:numPr>
        <w:rPr>
          <w:rFonts w:ascii="Verdana" w:hAnsi="Verdana"/>
        </w:rPr>
      </w:pPr>
      <w:r w:rsidRPr="000E11D5">
        <w:rPr>
          <w:rFonts w:ascii="Verdana" w:eastAsia="Times New Roman" w:hAnsi="Verdana" w:cs="Tahoma"/>
          <w:color w:val="403B34"/>
          <w:szCs w:val="20"/>
        </w:rPr>
        <w:t xml:space="preserve">in geval van overmacht zoals onder andere </w:t>
      </w:r>
      <w:r w:rsidR="0015722E" w:rsidRPr="000E11D5">
        <w:rPr>
          <w:rFonts w:ascii="Verdana" w:eastAsia="Times New Roman" w:hAnsi="Verdana" w:cs="Tahoma"/>
          <w:color w:val="403B34"/>
          <w:szCs w:val="20"/>
        </w:rPr>
        <w:t>Pandemie (zoals Covid-19),</w:t>
      </w:r>
      <w:r w:rsidRPr="000E11D5">
        <w:rPr>
          <w:rFonts w:ascii="Verdana" w:eastAsia="Times New Roman" w:hAnsi="Verdana" w:cs="Tahoma"/>
          <w:color w:val="403B34"/>
          <w:szCs w:val="20"/>
        </w:rPr>
        <w:t>oorlog, staking, natuurramp, buitengewone weersomstandigheden, brand, overlijden van de eigenaar.</w:t>
      </w:r>
    </w:p>
    <w:p w14:paraId="3EBEEB2F" w14:textId="77777777" w:rsidR="00D823F8" w:rsidRPr="003207E1" w:rsidRDefault="00DD427C" w:rsidP="000F71E2">
      <w:pPr>
        <w:pStyle w:val="TopVoorbeelden"/>
        <w:numPr>
          <w:ilvl w:val="1"/>
          <w:numId w:val="39"/>
        </w:numPr>
        <w:rPr>
          <w:rFonts w:ascii="Verdana" w:hAnsi="Verdana"/>
        </w:rPr>
      </w:pPr>
      <w:r w:rsidRPr="003207E1">
        <w:rPr>
          <w:rFonts w:ascii="Verdana" w:eastAsia="Times New Roman" w:hAnsi="Verdana" w:cs="Tahoma"/>
          <w:color w:val="403B34"/>
          <w:szCs w:val="20"/>
        </w:rPr>
        <w:t xml:space="preserve">wegens gewichtige omstandigheden. Onder gewichtige omstandigheden wordt verstaan omstandigheden, die van zodanige aard zijn, dat verhuur van de woning onmogelijk wordt zoals onder andere diefstal van inventaris, vernielingen aan de woning. </w:t>
      </w:r>
      <w:r w:rsidRPr="003207E1">
        <w:rPr>
          <w:rFonts w:ascii="Verdana" w:eastAsia="Times New Roman" w:hAnsi="Verdana" w:cs="Tahoma"/>
          <w:color w:val="403B34"/>
          <w:szCs w:val="20"/>
        </w:rPr>
        <w:br/>
      </w:r>
    </w:p>
    <w:p w14:paraId="3D513AFF" w14:textId="77777777" w:rsidR="00321D33" w:rsidRPr="000E11D5" w:rsidRDefault="00321D33" w:rsidP="00321D33">
      <w:pPr>
        <w:pStyle w:val="TopVoorbeelden"/>
        <w:rPr>
          <w:rFonts w:ascii="Verdana" w:hAnsi="Verdana"/>
          <w:b/>
        </w:rPr>
      </w:pPr>
      <w:r w:rsidRPr="000E11D5">
        <w:rPr>
          <w:rFonts w:ascii="Verdana" w:hAnsi="Verdana"/>
          <w:b/>
        </w:rPr>
        <w:t>Artikel 7. Verplichtingen huurder</w:t>
      </w:r>
    </w:p>
    <w:p w14:paraId="70512911" w14:textId="77777777" w:rsidR="00154208" w:rsidRPr="000E11D5" w:rsidRDefault="00D823F8" w:rsidP="00154208">
      <w:pPr>
        <w:pStyle w:val="TopVoorbeelden"/>
        <w:numPr>
          <w:ilvl w:val="0"/>
          <w:numId w:val="40"/>
        </w:numPr>
        <w:rPr>
          <w:rFonts w:ascii="Verdana" w:hAnsi="Verdana"/>
        </w:rPr>
      </w:pPr>
      <w:r w:rsidRPr="000E11D5">
        <w:rPr>
          <w:rFonts w:ascii="Verdana" w:hAnsi="Verdana"/>
        </w:rPr>
        <w:t xml:space="preserve">Huurder is verplicht </w:t>
      </w:r>
      <w:r w:rsidR="00797F7E" w:rsidRPr="000E11D5">
        <w:rPr>
          <w:rFonts w:ascii="Verdana" w:hAnsi="Verdana"/>
        </w:rPr>
        <w:t xml:space="preserve">“téli ház” </w:t>
      </w:r>
      <w:r w:rsidRPr="000E11D5">
        <w:rPr>
          <w:rFonts w:ascii="Verdana" w:hAnsi="Verdana"/>
        </w:rPr>
        <w:t xml:space="preserve"> naar behoren te gebruiken en </w:t>
      </w:r>
      <w:r w:rsidR="00797F7E" w:rsidRPr="000E11D5">
        <w:rPr>
          <w:rFonts w:ascii="Verdana" w:hAnsi="Verdana"/>
        </w:rPr>
        <w:t xml:space="preserve">“téli ház” </w:t>
      </w:r>
      <w:r w:rsidRPr="000E11D5">
        <w:rPr>
          <w:rFonts w:ascii="Verdana" w:hAnsi="Verdana"/>
        </w:rPr>
        <w:t xml:space="preserve"> in goede staat, netjes en opgeruimd weer achter te laten. Grote schoonmaakkosten zijn in de huurprijs inbegrepen.</w:t>
      </w:r>
    </w:p>
    <w:p w14:paraId="74A1689C" w14:textId="77777777" w:rsidR="00154208" w:rsidRPr="000E11D5" w:rsidRDefault="00154208" w:rsidP="00154208">
      <w:pPr>
        <w:pStyle w:val="TopVoorbeelden"/>
        <w:numPr>
          <w:ilvl w:val="0"/>
          <w:numId w:val="40"/>
        </w:numPr>
        <w:rPr>
          <w:rFonts w:ascii="Verdana" w:hAnsi="Verdana"/>
        </w:rPr>
      </w:pPr>
      <w:r w:rsidRPr="000E11D5">
        <w:rPr>
          <w:rFonts w:ascii="Verdana" w:hAnsi="Verdana"/>
        </w:rPr>
        <w:t>Indien huurder de huurprijs niet op de vervaldatum heeft voldaan of andere verplichtingen ingevolge deze overeenk­omst niet nakomt, heeft tussenpersoon het recht om nakoming en/of schadevergoeding te eisen. Als de wanprestatie daartoe voldoende aanleiding geeft, heeft tussenpersoon het recht zonder tussenkomst van de rechter de overeenkomst te ontbinden. Wanneer tussenpersoon van dit recht gebruik wil maken, dient hij dit terstond schriftelijk en gemoti­veerd aan huurder mee te delen. Verhuurder behoudt het recht op schadevergoeding.</w:t>
      </w:r>
    </w:p>
    <w:p w14:paraId="6F371730" w14:textId="77777777" w:rsidR="00D823F8" w:rsidRPr="000E11D5" w:rsidRDefault="00D823F8" w:rsidP="00D823F8">
      <w:pPr>
        <w:pStyle w:val="TopVoorbeelden"/>
        <w:rPr>
          <w:rFonts w:ascii="Verdana" w:hAnsi="Verdana"/>
        </w:rPr>
      </w:pPr>
    </w:p>
    <w:p w14:paraId="2F8189A5" w14:textId="77777777" w:rsidR="00321D33" w:rsidRPr="000E11D5" w:rsidRDefault="00321D33" w:rsidP="00321D33">
      <w:pPr>
        <w:pStyle w:val="TopVoorbeelden"/>
        <w:rPr>
          <w:rFonts w:ascii="Verdana" w:hAnsi="Verdana"/>
          <w:b/>
        </w:rPr>
      </w:pPr>
      <w:r w:rsidRPr="000E11D5">
        <w:rPr>
          <w:rFonts w:ascii="Verdana" w:hAnsi="Verdana"/>
          <w:b/>
        </w:rPr>
        <w:t xml:space="preserve">Artikel </w:t>
      </w:r>
      <w:r w:rsidR="006C57FE" w:rsidRPr="000E11D5">
        <w:rPr>
          <w:rFonts w:ascii="Verdana" w:hAnsi="Verdana"/>
          <w:b/>
        </w:rPr>
        <w:t>8</w:t>
      </w:r>
      <w:r w:rsidRPr="000E11D5">
        <w:rPr>
          <w:rFonts w:ascii="Verdana" w:hAnsi="Verdana"/>
          <w:b/>
        </w:rPr>
        <w:t>. Schade</w:t>
      </w:r>
    </w:p>
    <w:p w14:paraId="178A4680" w14:textId="77777777" w:rsidR="00D823F8" w:rsidRPr="000E11D5" w:rsidRDefault="00D823F8" w:rsidP="00D37843">
      <w:pPr>
        <w:pStyle w:val="TopVoorbeelden"/>
        <w:numPr>
          <w:ilvl w:val="0"/>
          <w:numId w:val="38"/>
        </w:numPr>
        <w:rPr>
          <w:rFonts w:ascii="Verdana" w:hAnsi="Verdana"/>
        </w:rPr>
      </w:pPr>
      <w:r w:rsidRPr="000E11D5">
        <w:rPr>
          <w:rFonts w:ascii="Verdana" w:hAnsi="Verdana"/>
        </w:rPr>
        <w:t xml:space="preserve">Huurder is aansprakelijk voor schade aan </w:t>
      </w:r>
      <w:r w:rsidR="00797F7E" w:rsidRPr="000E11D5">
        <w:rPr>
          <w:rFonts w:ascii="Verdana" w:hAnsi="Verdana"/>
        </w:rPr>
        <w:t xml:space="preserve">“téli ház” </w:t>
      </w:r>
      <w:r w:rsidRPr="000E11D5">
        <w:rPr>
          <w:rFonts w:ascii="Verdana" w:hAnsi="Verdana"/>
        </w:rPr>
        <w:t>, inclusief de schade aan of verlies van (een deel van) de inventaris, veroorzaakt tijdens de huurperiode, tenzij huurder aannemelijk kan maken dat de schade aan hem, zijn gezinsleden of gasten niet kan worden toegerekend. Op het schadebedrag wordt in mindering gebracht het bedrag dat krachtens enige verzekering wordt uitgekeerd.</w:t>
      </w:r>
    </w:p>
    <w:p w14:paraId="2EBF61E3" w14:textId="77777777" w:rsidR="00D823F8" w:rsidRPr="000E11D5" w:rsidRDefault="00D823F8" w:rsidP="00D37843">
      <w:pPr>
        <w:pStyle w:val="TopVoorbeelden"/>
        <w:numPr>
          <w:ilvl w:val="0"/>
          <w:numId w:val="38"/>
        </w:numPr>
        <w:rPr>
          <w:rFonts w:ascii="Verdana" w:hAnsi="Verdana"/>
        </w:rPr>
      </w:pPr>
      <w:r w:rsidRPr="000E11D5">
        <w:rPr>
          <w:rFonts w:ascii="Verdana" w:hAnsi="Verdana"/>
        </w:rPr>
        <w:t xml:space="preserve">De kosten van normaal onderhoud en herstel van gebreken zijn voor rekening van verhuurder. Indien zich gebreken voordoen, dient huurder hiervan direct kennis te geven aan </w:t>
      </w:r>
      <w:r w:rsidR="00F85C52" w:rsidRPr="000E11D5">
        <w:rPr>
          <w:rFonts w:ascii="Verdana" w:hAnsi="Verdana"/>
        </w:rPr>
        <w:t>verhuurder</w:t>
      </w:r>
      <w:r w:rsidRPr="000E11D5">
        <w:rPr>
          <w:rFonts w:ascii="Verdana" w:hAnsi="Verdana"/>
        </w:rPr>
        <w:t xml:space="preserve"> en diens instructies zoveel mogelijk op te volgen. Eventueel door huurder in dit verband gemaakte kosten zullen door verhuurder tegen overlegging van gespecificeerde rekeningen aan huurder worden terugbetaald, indien tussenpersoon goedkeuring daartoe heeft gegeven.</w:t>
      </w:r>
    </w:p>
    <w:p w14:paraId="7F1AFC94" w14:textId="77777777" w:rsidR="00D823F8" w:rsidRPr="000E11D5" w:rsidRDefault="00D823F8" w:rsidP="00D823F8">
      <w:pPr>
        <w:pStyle w:val="TopVoorbeelden"/>
        <w:rPr>
          <w:rFonts w:ascii="Verdana" w:hAnsi="Verdana"/>
        </w:rPr>
      </w:pPr>
    </w:p>
    <w:p w14:paraId="4958C608" w14:textId="77777777" w:rsidR="006C57FE" w:rsidRPr="000E11D5" w:rsidRDefault="006C57FE" w:rsidP="006C57FE">
      <w:pPr>
        <w:pStyle w:val="TopVoorbeelden"/>
        <w:rPr>
          <w:rFonts w:ascii="Verdana" w:hAnsi="Verdana"/>
          <w:b/>
        </w:rPr>
      </w:pPr>
      <w:r w:rsidRPr="000E11D5">
        <w:rPr>
          <w:rFonts w:ascii="Verdana" w:hAnsi="Verdana"/>
          <w:b/>
        </w:rPr>
        <w:t xml:space="preserve">Artikel 9. </w:t>
      </w:r>
      <w:r w:rsidR="00154208" w:rsidRPr="000E11D5">
        <w:rPr>
          <w:rFonts w:ascii="Verdana" w:hAnsi="Verdana"/>
          <w:b/>
        </w:rPr>
        <w:t>Geschillen</w:t>
      </w:r>
    </w:p>
    <w:p w14:paraId="6DB1FBF1" w14:textId="77777777" w:rsidR="00F9298B" w:rsidRPr="000E11D5" w:rsidRDefault="00D823F8" w:rsidP="00D823F8">
      <w:pPr>
        <w:pStyle w:val="TopVoorbeelden"/>
        <w:rPr>
          <w:rFonts w:ascii="Verdana" w:hAnsi="Verdana"/>
        </w:rPr>
      </w:pPr>
      <w:r w:rsidRPr="000E11D5">
        <w:rPr>
          <w:rFonts w:ascii="Verdana" w:hAnsi="Verdana"/>
        </w:rPr>
        <w:t xml:space="preserve">Geschillen naar aanleiding van deze overeenkomst kunnen worden </w:t>
      </w:r>
      <w:r w:rsidR="007E7FF0" w:rsidRPr="000E11D5">
        <w:rPr>
          <w:rFonts w:ascii="Verdana" w:hAnsi="Verdana"/>
        </w:rPr>
        <w:t xml:space="preserve">beslecht bij het gerechtshof te </w:t>
      </w:r>
      <w:r w:rsidR="00F85C52" w:rsidRPr="000E11D5">
        <w:rPr>
          <w:rFonts w:ascii="Verdana" w:hAnsi="Verdana"/>
        </w:rPr>
        <w:t>Almelo</w:t>
      </w:r>
      <w:r w:rsidR="00F9298B" w:rsidRPr="000E11D5">
        <w:rPr>
          <w:rFonts w:ascii="Verdana" w:hAnsi="Verdana"/>
        </w:rPr>
        <w:t xml:space="preserve">. </w:t>
      </w:r>
    </w:p>
    <w:p w14:paraId="601B40FD" w14:textId="77777777" w:rsidR="00F9298B" w:rsidRPr="000E11D5" w:rsidRDefault="00F9298B" w:rsidP="00D823F8">
      <w:pPr>
        <w:pStyle w:val="TopVoorbeelden"/>
        <w:rPr>
          <w:rFonts w:ascii="Verdana" w:hAnsi="Verdana"/>
        </w:rPr>
      </w:pPr>
    </w:p>
    <w:p w14:paraId="10990E3E" w14:textId="77777777" w:rsidR="00FF2C39" w:rsidRPr="000E11D5" w:rsidRDefault="00FF2C39" w:rsidP="00593203">
      <w:pPr>
        <w:pStyle w:val="TopVoorbeelden"/>
        <w:rPr>
          <w:rFonts w:ascii="Verdana" w:hAnsi="Verdana"/>
        </w:rPr>
      </w:pPr>
    </w:p>
    <w:p w14:paraId="5AC41C51" w14:textId="77777777" w:rsidR="00F90F9D" w:rsidRPr="000E11D5" w:rsidRDefault="003F680C" w:rsidP="00593203">
      <w:pPr>
        <w:pStyle w:val="TopVoorbeelden"/>
        <w:rPr>
          <w:rFonts w:ascii="Verdana" w:hAnsi="Verdana"/>
        </w:rPr>
      </w:pPr>
      <w:r w:rsidRPr="000E11D5">
        <w:rPr>
          <w:rFonts w:ascii="Verdana" w:hAnsi="Verdana"/>
        </w:rPr>
        <w:t>A</w:t>
      </w:r>
      <w:r w:rsidR="00F90F9D" w:rsidRPr="000E11D5">
        <w:rPr>
          <w:rFonts w:ascii="Verdana" w:hAnsi="Verdana"/>
        </w:rPr>
        <w:t xml:space="preserve">ldus opgesteld en ondertekend op </w:t>
      </w:r>
      <w:r w:rsidR="0015722E" w:rsidRPr="000E11D5">
        <w:rPr>
          <w:rFonts w:ascii="Verdana" w:hAnsi="Verdana"/>
        </w:rPr>
        <w:fldChar w:fldCharType="begin">
          <w:ffData>
            <w:name w:val="Text9"/>
            <w:enabled/>
            <w:calcOnExit w:val="0"/>
            <w:textInput>
              <w:default w:val="[datum]"/>
            </w:textInput>
          </w:ffData>
        </w:fldChar>
      </w:r>
      <w:bookmarkStart w:id="12" w:name="Text9"/>
      <w:r w:rsidR="0015722E" w:rsidRPr="000E11D5">
        <w:rPr>
          <w:rFonts w:ascii="Verdana" w:hAnsi="Verdana"/>
        </w:rPr>
        <w:instrText xml:space="preserve"> FORMTEXT </w:instrText>
      </w:r>
      <w:r w:rsidR="0015722E" w:rsidRPr="000E11D5">
        <w:rPr>
          <w:rFonts w:ascii="Verdana" w:hAnsi="Verdana"/>
        </w:rPr>
      </w:r>
      <w:r w:rsidR="0015722E" w:rsidRPr="000E11D5">
        <w:rPr>
          <w:rFonts w:ascii="Verdana" w:hAnsi="Verdana"/>
        </w:rPr>
        <w:fldChar w:fldCharType="separate"/>
      </w:r>
      <w:r w:rsidR="0015722E" w:rsidRPr="000E11D5">
        <w:rPr>
          <w:rFonts w:ascii="Verdana" w:hAnsi="Verdana"/>
          <w:noProof/>
        </w:rPr>
        <w:t>[datum]</w:t>
      </w:r>
      <w:r w:rsidR="0015722E" w:rsidRPr="000E11D5">
        <w:rPr>
          <w:rFonts w:ascii="Verdana" w:hAnsi="Verdana"/>
        </w:rPr>
        <w:fldChar w:fldCharType="end"/>
      </w:r>
      <w:bookmarkEnd w:id="12"/>
    </w:p>
    <w:p w14:paraId="307F2751" w14:textId="77777777" w:rsidR="00F90F9D" w:rsidRPr="000E11D5" w:rsidRDefault="00F90F9D" w:rsidP="00593203">
      <w:pPr>
        <w:pStyle w:val="TopVoorbeelden"/>
        <w:rPr>
          <w:rFonts w:ascii="Verdana" w:hAnsi="Verdana"/>
        </w:rPr>
      </w:pPr>
    </w:p>
    <w:p w14:paraId="19142ABD" w14:textId="77777777" w:rsidR="00F90F9D" w:rsidRPr="000E11D5" w:rsidRDefault="00F90F9D" w:rsidP="00593203">
      <w:pPr>
        <w:pStyle w:val="TopVoorbeelden"/>
        <w:rPr>
          <w:rFonts w:ascii="Verdana" w:hAnsi="Verdana"/>
        </w:rPr>
      </w:pPr>
      <w:r w:rsidRPr="000E11D5">
        <w:rPr>
          <w:rFonts w:ascii="Verdana" w:hAnsi="Verdana"/>
        </w:rPr>
        <w:t>De verhuurder,                                                 De huurder,</w:t>
      </w:r>
    </w:p>
    <w:p w14:paraId="35B8661C" w14:textId="77777777" w:rsidR="00F90F9D" w:rsidRPr="000E11D5" w:rsidRDefault="00F90F9D" w:rsidP="00593203">
      <w:pPr>
        <w:pStyle w:val="TopVoorbeelden"/>
        <w:rPr>
          <w:rFonts w:ascii="Verdana" w:hAnsi="Verdana"/>
        </w:rPr>
      </w:pPr>
    </w:p>
    <w:p w14:paraId="7E3204A7" w14:textId="77777777" w:rsidR="00F90F9D" w:rsidRPr="000E11D5" w:rsidRDefault="00F90F9D" w:rsidP="00593203">
      <w:pPr>
        <w:pStyle w:val="TopVoorbeelden"/>
        <w:rPr>
          <w:rFonts w:ascii="Verdana" w:hAnsi="Verdana"/>
        </w:rPr>
      </w:pPr>
      <w:r w:rsidRPr="000E11D5">
        <w:rPr>
          <w:rFonts w:ascii="Verdana" w:hAnsi="Verdana"/>
        </w:rPr>
        <w:t xml:space="preserve"> </w:t>
      </w:r>
      <w:r w:rsidR="003207E1">
        <w:rPr>
          <w:rFonts w:ascii="Verdana" w:hAnsi="Verdana"/>
        </w:rPr>
        <w:t>Jan Bijker</w:t>
      </w:r>
      <w:r w:rsidR="008E7515">
        <w:rPr>
          <w:rFonts w:ascii="Verdana" w:hAnsi="Verdana"/>
        </w:rPr>
        <w:tab/>
      </w:r>
      <w:r w:rsidR="008E7515">
        <w:rPr>
          <w:rFonts w:ascii="Verdana" w:hAnsi="Verdana"/>
        </w:rPr>
        <w:tab/>
      </w:r>
      <w:r w:rsidR="008E7515">
        <w:rPr>
          <w:rFonts w:ascii="Verdana" w:hAnsi="Verdana"/>
        </w:rPr>
        <w:tab/>
      </w:r>
      <w:r w:rsidR="008E7515">
        <w:rPr>
          <w:rFonts w:ascii="Verdana" w:hAnsi="Verdana"/>
        </w:rPr>
        <w:tab/>
      </w:r>
      <w:r w:rsidR="008E7515">
        <w:rPr>
          <w:rFonts w:ascii="Verdana" w:hAnsi="Verdana"/>
        </w:rPr>
        <w:tab/>
      </w:r>
      <w:r w:rsidR="008E7515">
        <w:rPr>
          <w:rFonts w:ascii="Verdana" w:hAnsi="Verdana"/>
        </w:rPr>
        <w:tab/>
      </w:r>
      <w:r w:rsidR="008E7515">
        <w:rPr>
          <w:rFonts w:ascii="Verdana" w:hAnsi="Verdana"/>
        </w:rPr>
        <w:fldChar w:fldCharType="begin">
          <w:ffData>
            <w:name w:val="Text12"/>
            <w:enabled/>
            <w:calcOnExit w:val="0"/>
            <w:textInput>
              <w:default w:val="[volledige naam]"/>
            </w:textInput>
          </w:ffData>
        </w:fldChar>
      </w:r>
      <w:bookmarkStart w:id="13" w:name="Text12"/>
      <w:r w:rsidR="008E7515">
        <w:rPr>
          <w:rFonts w:ascii="Verdana" w:hAnsi="Verdana"/>
        </w:rPr>
        <w:instrText xml:space="preserve"> FORMTEXT </w:instrText>
      </w:r>
      <w:r w:rsidR="008E7515">
        <w:rPr>
          <w:rFonts w:ascii="Verdana" w:hAnsi="Verdana"/>
        </w:rPr>
      </w:r>
      <w:r w:rsidR="008E7515">
        <w:rPr>
          <w:rFonts w:ascii="Verdana" w:hAnsi="Verdana"/>
        </w:rPr>
        <w:fldChar w:fldCharType="separate"/>
      </w:r>
      <w:r w:rsidR="008E7515">
        <w:rPr>
          <w:rFonts w:ascii="Verdana" w:hAnsi="Verdana"/>
          <w:noProof/>
        </w:rPr>
        <w:t>[volledige naam]</w:t>
      </w:r>
      <w:r w:rsidR="008E7515">
        <w:rPr>
          <w:rFonts w:ascii="Verdana" w:hAnsi="Verdana"/>
        </w:rPr>
        <w:fldChar w:fldCharType="end"/>
      </w:r>
      <w:bookmarkEnd w:id="13"/>
      <w:r w:rsidR="008E7515">
        <w:rPr>
          <w:rFonts w:ascii="Verdana" w:hAnsi="Verdana"/>
        </w:rPr>
        <w:tab/>
      </w:r>
    </w:p>
    <w:p w14:paraId="5FE97B9E" w14:textId="77777777" w:rsidR="00F90F9D" w:rsidRPr="000E11D5" w:rsidRDefault="00F90F9D" w:rsidP="00593203">
      <w:pPr>
        <w:pStyle w:val="TopVoorbeelden"/>
        <w:rPr>
          <w:rFonts w:ascii="Verdana" w:hAnsi="Verdana"/>
        </w:rPr>
      </w:pPr>
    </w:p>
    <w:p w14:paraId="1B384D78" w14:textId="77777777" w:rsidR="00F90F9D" w:rsidRDefault="003F680C" w:rsidP="00593203">
      <w:pPr>
        <w:pStyle w:val="TopVoorbeelden"/>
        <w:rPr>
          <w:rFonts w:ascii="Verdana" w:hAnsi="Verdana"/>
        </w:rPr>
      </w:pPr>
      <w:r w:rsidRPr="000E11D5">
        <w:rPr>
          <w:rFonts w:ascii="Verdana" w:hAnsi="Verdana"/>
        </w:rPr>
        <w:t>Handtekening verhuurder</w:t>
      </w:r>
      <w:r w:rsidRPr="000E11D5">
        <w:rPr>
          <w:rFonts w:ascii="Verdana" w:hAnsi="Verdana"/>
        </w:rPr>
        <w:tab/>
      </w:r>
      <w:r w:rsidRPr="000E11D5">
        <w:rPr>
          <w:rFonts w:ascii="Verdana" w:hAnsi="Verdana"/>
        </w:rPr>
        <w:tab/>
      </w:r>
      <w:r w:rsidRPr="000E11D5">
        <w:rPr>
          <w:rFonts w:ascii="Verdana" w:hAnsi="Verdana"/>
        </w:rPr>
        <w:tab/>
      </w:r>
      <w:r w:rsidRPr="000E11D5">
        <w:rPr>
          <w:rFonts w:ascii="Verdana" w:hAnsi="Verdana"/>
        </w:rPr>
        <w:tab/>
        <w:t>Handtekening huurder</w:t>
      </w:r>
    </w:p>
    <w:p w14:paraId="5A00ABBD" w14:textId="77777777" w:rsidR="00A90D81" w:rsidRDefault="00A90D81" w:rsidP="00593203">
      <w:pPr>
        <w:pStyle w:val="TopVoorbeelden"/>
        <w:rPr>
          <w:rFonts w:ascii="Verdana" w:hAnsi="Verdana"/>
        </w:rPr>
      </w:pPr>
    </w:p>
    <w:p w14:paraId="66C965DF" w14:textId="77777777" w:rsidR="00A90D81" w:rsidRPr="000E11D5" w:rsidRDefault="00A90D81" w:rsidP="00593203">
      <w:pPr>
        <w:pStyle w:val="TopVoorbeelden"/>
        <w:rPr>
          <w:rFonts w:ascii="Verdana" w:hAnsi="Verdana"/>
        </w:rPr>
      </w:pPr>
      <w:r>
        <w:rPr>
          <w:noProof/>
        </w:rPr>
        <w:drawing>
          <wp:inline distT="0" distB="0" distL="0" distR="0" wp14:anchorId="575611A6" wp14:editId="1BEFEDE4">
            <wp:extent cx="1598263" cy="68580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829" cy="707068"/>
                    </a:xfrm>
                    <a:prstGeom prst="rect">
                      <a:avLst/>
                    </a:prstGeom>
                  </pic:spPr>
                </pic:pic>
              </a:graphicData>
            </a:graphic>
          </wp:inline>
        </w:drawing>
      </w:r>
    </w:p>
    <w:sectPr w:rsidR="00A90D81" w:rsidRPr="000E11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10F2" w14:textId="77777777" w:rsidR="0097494B" w:rsidRDefault="0097494B" w:rsidP="000552E5">
      <w:pPr>
        <w:spacing w:after="0" w:line="240" w:lineRule="auto"/>
      </w:pPr>
      <w:r>
        <w:separator/>
      </w:r>
    </w:p>
  </w:endnote>
  <w:endnote w:type="continuationSeparator" w:id="0">
    <w:p w14:paraId="52132ED7" w14:textId="77777777" w:rsidR="0097494B" w:rsidRDefault="0097494B" w:rsidP="0005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776035"/>
      <w:docPartObj>
        <w:docPartGallery w:val="Page Numbers (Bottom of Page)"/>
        <w:docPartUnique/>
      </w:docPartObj>
    </w:sdtPr>
    <w:sdtEndPr/>
    <w:sdtContent>
      <w:p w14:paraId="74FAD028" w14:textId="77777777" w:rsidR="000E732B" w:rsidRDefault="000E732B" w:rsidP="000E732B">
        <w:pPr>
          <w:pStyle w:val="Voettekst"/>
        </w:pPr>
        <w:r>
          <w:t>Paraaf Verhuurder:</w:t>
        </w:r>
        <w:r>
          <w:tab/>
        </w:r>
        <w:r>
          <w:tab/>
          <w:t>Paraaf huurder</w:t>
        </w:r>
        <w:sdt>
          <w:sdtPr>
            <w:id w:val="-2118592814"/>
            <w:docPartObj>
              <w:docPartGallery w:val="Page Numbers (Bottom of Page)"/>
              <w:docPartUnique/>
            </w:docPartObj>
          </w:sdtPr>
          <w:sdtEndPr/>
          <w:sdtContent/>
        </w:sdt>
        <w:r>
          <w:t>:</w:t>
        </w:r>
      </w:p>
      <w:p w14:paraId="5510860A" w14:textId="77777777" w:rsidR="000E732B" w:rsidRDefault="000E732B">
        <w:pPr>
          <w:pStyle w:val="Voettekst"/>
          <w:jc w:val="center"/>
        </w:pPr>
        <w:r>
          <w:fldChar w:fldCharType="begin"/>
        </w:r>
        <w:r>
          <w:instrText>PAGE   \* MERGEFORMAT</w:instrText>
        </w:r>
        <w:r>
          <w:fldChar w:fldCharType="separate"/>
        </w:r>
        <w:r>
          <w:t>2</w:t>
        </w:r>
        <w:r>
          <w:fldChar w:fldCharType="end"/>
        </w:r>
      </w:p>
    </w:sdtContent>
  </w:sdt>
  <w:p w14:paraId="75F3230B" w14:textId="77777777" w:rsidR="00334530" w:rsidRDefault="009E0121">
    <w:pPr>
      <w:pStyle w:val="Voettekst"/>
    </w:pPr>
    <w:r>
      <w:rPr>
        <w:noProof/>
      </w:rPr>
      <w:drawing>
        <wp:inline distT="0" distB="0" distL="0" distR="0" wp14:anchorId="1436F353" wp14:editId="1B21830F">
          <wp:extent cx="534733"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5515" cy="3626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28CE" w14:textId="77777777" w:rsidR="0097494B" w:rsidRDefault="0097494B" w:rsidP="000552E5">
      <w:pPr>
        <w:spacing w:after="0" w:line="240" w:lineRule="auto"/>
      </w:pPr>
      <w:r>
        <w:separator/>
      </w:r>
    </w:p>
  </w:footnote>
  <w:footnote w:type="continuationSeparator" w:id="0">
    <w:p w14:paraId="375255BA" w14:textId="77777777" w:rsidR="0097494B" w:rsidRDefault="0097494B" w:rsidP="0005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0C87" w14:textId="77777777" w:rsidR="00D21901" w:rsidRDefault="00D21901" w:rsidP="000E01B1">
    <w:pPr>
      <w:pStyle w:val="Koptekst"/>
      <w:jc w:val="right"/>
    </w:pPr>
  </w:p>
  <w:p w14:paraId="03768292" w14:textId="77777777" w:rsidR="00D21901" w:rsidRDefault="00D21901" w:rsidP="000E01B1">
    <w:pPr>
      <w:pStyle w:val="Koptekst"/>
      <w:jc w:val="right"/>
    </w:pPr>
  </w:p>
  <w:p w14:paraId="747BC140" w14:textId="77777777" w:rsidR="00C61259" w:rsidRPr="00C61259" w:rsidRDefault="00C61259" w:rsidP="00184E32">
    <w:pPr>
      <w:pStyle w:val="Koptekst"/>
      <w:jc w:val="center"/>
      <w:rPr>
        <w:rFonts w:ascii="Verdana" w:hAnsi="Verdana"/>
        <w:b/>
        <w:bCs/>
        <w:i/>
        <w:iCs/>
        <w:noProof/>
        <w:color w:val="00B0F0"/>
        <w:sz w:val="28"/>
        <w:szCs w:val="28"/>
      </w:rPr>
    </w:pPr>
    <w:r w:rsidRPr="00C61259">
      <w:rPr>
        <w:rFonts w:ascii="Verdana" w:hAnsi="Verdana"/>
        <w:b/>
        <w:i/>
        <w:iCs/>
        <w:noProof/>
        <w:color w:val="00B0F0"/>
        <w:sz w:val="28"/>
        <w:szCs w:val="28"/>
      </w:rPr>
      <w:t xml:space="preserve">Vakantiehuis </w:t>
    </w:r>
    <w:bookmarkStart w:id="14" w:name="_Hlk69548587"/>
    <w:r w:rsidRPr="00C61259">
      <w:rPr>
        <w:rFonts w:ascii="Verdana" w:hAnsi="Verdana"/>
        <w:b/>
        <w:i/>
        <w:iCs/>
        <w:noProof/>
        <w:color w:val="00B0F0"/>
        <w:sz w:val="28"/>
        <w:szCs w:val="28"/>
      </w:rPr>
      <w:t>"téli ház"</w:t>
    </w:r>
    <w:r>
      <w:rPr>
        <w:rFonts w:ascii="Verdana" w:hAnsi="Verdana"/>
        <w:b/>
        <w:i/>
        <w:iCs/>
        <w:noProof/>
        <w:color w:val="00B0F0"/>
        <w:sz w:val="28"/>
        <w:szCs w:val="28"/>
      </w:rPr>
      <w:t xml:space="preserve"> </w:t>
    </w:r>
    <w:r w:rsidRPr="00C61259">
      <w:rPr>
        <w:rFonts w:ascii="Verdana" w:hAnsi="Verdana"/>
        <w:b/>
        <w:bCs/>
        <w:i/>
        <w:iCs/>
        <w:noProof/>
        <w:color w:val="00B0F0"/>
        <w:sz w:val="28"/>
        <w:szCs w:val="28"/>
      </w:rPr>
      <w:t>Jászszentandrás</w:t>
    </w:r>
    <w:bookmarkEnd w:id="14"/>
  </w:p>
  <w:p w14:paraId="4AB1A684" w14:textId="77777777" w:rsidR="007D1D6A" w:rsidRDefault="007D1D6A" w:rsidP="000E01B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99"/>
    <w:multiLevelType w:val="hybridMultilevel"/>
    <w:tmpl w:val="505E99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6377A"/>
    <w:multiLevelType w:val="hybridMultilevel"/>
    <w:tmpl w:val="E14CD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FC41C7"/>
    <w:multiLevelType w:val="hybridMultilevel"/>
    <w:tmpl w:val="15E418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8B492A"/>
    <w:multiLevelType w:val="hybridMultilevel"/>
    <w:tmpl w:val="49BE8E8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91E6A40"/>
    <w:multiLevelType w:val="hybridMultilevel"/>
    <w:tmpl w:val="B5BA1C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2E0FEA"/>
    <w:multiLevelType w:val="hybridMultilevel"/>
    <w:tmpl w:val="5D785F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E44F6E"/>
    <w:multiLevelType w:val="hybridMultilevel"/>
    <w:tmpl w:val="F4528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B62FCC"/>
    <w:multiLevelType w:val="hybridMultilevel"/>
    <w:tmpl w:val="B05665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6F478C"/>
    <w:multiLevelType w:val="hybridMultilevel"/>
    <w:tmpl w:val="F8A43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16F04"/>
    <w:multiLevelType w:val="hybridMultilevel"/>
    <w:tmpl w:val="669E4E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F62AA"/>
    <w:multiLevelType w:val="hybridMultilevel"/>
    <w:tmpl w:val="D44AB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210CD5"/>
    <w:multiLevelType w:val="hybridMultilevel"/>
    <w:tmpl w:val="15E418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FC6615"/>
    <w:multiLevelType w:val="hybridMultilevel"/>
    <w:tmpl w:val="043023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EC64BC"/>
    <w:multiLevelType w:val="hybridMultilevel"/>
    <w:tmpl w:val="B5342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F91D3F"/>
    <w:multiLevelType w:val="hybridMultilevel"/>
    <w:tmpl w:val="B5BA1C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B136E2"/>
    <w:multiLevelType w:val="hybridMultilevel"/>
    <w:tmpl w:val="68DA0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464B14"/>
    <w:multiLevelType w:val="hybridMultilevel"/>
    <w:tmpl w:val="1A964D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4F44368"/>
    <w:multiLevelType w:val="hybridMultilevel"/>
    <w:tmpl w:val="59047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C24989"/>
    <w:multiLevelType w:val="hybridMultilevel"/>
    <w:tmpl w:val="7F541FE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85B371E"/>
    <w:multiLevelType w:val="hybridMultilevel"/>
    <w:tmpl w:val="69D21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702224"/>
    <w:multiLevelType w:val="hybridMultilevel"/>
    <w:tmpl w:val="E54E5CF4"/>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DDA1553"/>
    <w:multiLevelType w:val="hybridMultilevel"/>
    <w:tmpl w:val="7D105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6865D7"/>
    <w:multiLevelType w:val="hybridMultilevel"/>
    <w:tmpl w:val="5CA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04540F"/>
    <w:multiLevelType w:val="hybridMultilevel"/>
    <w:tmpl w:val="4E6A9E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4363CC"/>
    <w:multiLevelType w:val="hybridMultilevel"/>
    <w:tmpl w:val="AFBC6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2C81A46"/>
    <w:multiLevelType w:val="hybridMultilevel"/>
    <w:tmpl w:val="286E8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4C3B51"/>
    <w:multiLevelType w:val="hybridMultilevel"/>
    <w:tmpl w:val="A81CD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2B6B7F"/>
    <w:multiLevelType w:val="hybridMultilevel"/>
    <w:tmpl w:val="4858D4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CF4305"/>
    <w:multiLevelType w:val="hybridMultilevel"/>
    <w:tmpl w:val="D220C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711ABE"/>
    <w:multiLevelType w:val="hybridMultilevel"/>
    <w:tmpl w:val="358C8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001B34"/>
    <w:multiLevelType w:val="hybridMultilevel"/>
    <w:tmpl w:val="7FC2A8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97337E"/>
    <w:multiLevelType w:val="hybridMultilevel"/>
    <w:tmpl w:val="4AC4D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680042"/>
    <w:multiLevelType w:val="hybridMultilevel"/>
    <w:tmpl w:val="1BF61C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CF29A7"/>
    <w:multiLevelType w:val="hybridMultilevel"/>
    <w:tmpl w:val="59767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2D4BBE"/>
    <w:multiLevelType w:val="hybridMultilevel"/>
    <w:tmpl w:val="FD984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ED7C7C"/>
    <w:multiLevelType w:val="hybridMultilevel"/>
    <w:tmpl w:val="F70C19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4A5EBF"/>
    <w:multiLevelType w:val="hybridMultilevel"/>
    <w:tmpl w:val="4AC4D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9C24BC"/>
    <w:multiLevelType w:val="hybridMultilevel"/>
    <w:tmpl w:val="FE3E5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5427A8"/>
    <w:multiLevelType w:val="hybridMultilevel"/>
    <w:tmpl w:val="9DD697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E863199"/>
    <w:multiLevelType w:val="hybridMultilevel"/>
    <w:tmpl w:val="071612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22"/>
  </w:num>
  <w:num w:numId="3">
    <w:abstractNumId w:val="9"/>
  </w:num>
  <w:num w:numId="4">
    <w:abstractNumId w:val="5"/>
  </w:num>
  <w:num w:numId="5">
    <w:abstractNumId w:val="8"/>
  </w:num>
  <w:num w:numId="6">
    <w:abstractNumId w:val="14"/>
  </w:num>
  <w:num w:numId="7">
    <w:abstractNumId w:val="4"/>
  </w:num>
  <w:num w:numId="8">
    <w:abstractNumId w:val="38"/>
  </w:num>
  <w:num w:numId="9">
    <w:abstractNumId w:val="3"/>
  </w:num>
  <w:num w:numId="10">
    <w:abstractNumId w:val="36"/>
  </w:num>
  <w:num w:numId="11">
    <w:abstractNumId w:val="31"/>
  </w:num>
  <w:num w:numId="12">
    <w:abstractNumId w:val="0"/>
  </w:num>
  <w:num w:numId="13">
    <w:abstractNumId w:val="29"/>
  </w:num>
  <w:num w:numId="14">
    <w:abstractNumId w:val="19"/>
  </w:num>
  <w:num w:numId="15">
    <w:abstractNumId w:val="13"/>
  </w:num>
  <w:num w:numId="16">
    <w:abstractNumId w:val="21"/>
  </w:num>
  <w:num w:numId="17">
    <w:abstractNumId w:val="17"/>
  </w:num>
  <w:num w:numId="18">
    <w:abstractNumId w:val="1"/>
  </w:num>
  <w:num w:numId="19">
    <w:abstractNumId w:val="15"/>
  </w:num>
  <w:num w:numId="20">
    <w:abstractNumId w:val="16"/>
  </w:num>
  <w:num w:numId="21">
    <w:abstractNumId w:val="12"/>
  </w:num>
  <w:num w:numId="22">
    <w:abstractNumId w:val="25"/>
  </w:num>
  <w:num w:numId="23">
    <w:abstractNumId w:val="26"/>
  </w:num>
  <w:num w:numId="24">
    <w:abstractNumId w:val="18"/>
  </w:num>
  <w:num w:numId="25">
    <w:abstractNumId w:val="20"/>
  </w:num>
  <w:num w:numId="26">
    <w:abstractNumId w:val="7"/>
  </w:num>
  <w:num w:numId="27">
    <w:abstractNumId w:val="28"/>
  </w:num>
  <w:num w:numId="28">
    <w:abstractNumId w:val="39"/>
  </w:num>
  <w:num w:numId="29">
    <w:abstractNumId w:val="11"/>
  </w:num>
  <w:num w:numId="30">
    <w:abstractNumId w:val="2"/>
  </w:num>
  <w:num w:numId="31">
    <w:abstractNumId w:val="6"/>
  </w:num>
  <w:num w:numId="32">
    <w:abstractNumId w:val="34"/>
  </w:num>
  <w:num w:numId="33">
    <w:abstractNumId w:val="27"/>
  </w:num>
  <w:num w:numId="34">
    <w:abstractNumId w:val="35"/>
  </w:num>
  <w:num w:numId="35">
    <w:abstractNumId w:val="10"/>
  </w:num>
  <w:num w:numId="36">
    <w:abstractNumId w:val="23"/>
  </w:num>
  <w:num w:numId="37">
    <w:abstractNumId w:val="33"/>
  </w:num>
  <w:num w:numId="38">
    <w:abstractNumId w:val="37"/>
  </w:num>
  <w:num w:numId="39">
    <w:abstractNumId w:val="32"/>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08"/>
    <w:rsid w:val="000172C1"/>
    <w:rsid w:val="000232EF"/>
    <w:rsid w:val="0005144C"/>
    <w:rsid w:val="000552E5"/>
    <w:rsid w:val="00062A9A"/>
    <w:rsid w:val="00067294"/>
    <w:rsid w:val="00092552"/>
    <w:rsid w:val="000B10A9"/>
    <w:rsid w:val="000D572F"/>
    <w:rsid w:val="000E01B1"/>
    <w:rsid w:val="000E11D5"/>
    <w:rsid w:val="000E732B"/>
    <w:rsid w:val="000F5D01"/>
    <w:rsid w:val="000F75FC"/>
    <w:rsid w:val="00102AAD"/>
    <w:rsid w:val="00106CCB"/>
    <w:rsid w:val="001226B1"/>
    <w:rsid w:val="00124B19"/>
    <w:rsid w:val="00153825"/>
    <w:rsid w:val="00154208"/>
    <w:rsid w:val="0015722E"/>
    <w:rsid w:val="00171255"/>
    <w:rsid w:val="00181C77"/>
    <w:rsid w:val="00184E32"/>
    <w:rsid w:val="001C7768"/>
    <w:rsid w:val="001D740E"/>
    <w:rsid w:val="002034B1"/>
    <w:rsid w:val="0020755A"/>
    <w:rsid w:val="0023753D"/>
    <w:rsid w:val="00257023"/>
    <w:rsid w:val="0027046A"/>
    <w:rsid w:val="002929C1"/>
    <w:rsid w:val="002B4765"/>
    <w:rsid w:val="00311451"/>
    <w:rsid w:val="003207E1"/>
    <w:rsid w:val="00320AB3"/>
    <w:rsid w:val="00321D33"/>
    <w:rsid w:val="00334530"/>
    <w:rsid w:val="00354EBD"/>
    <w:rsid w:val="00375C2C"/>
    <w:rsid w:val="00380BE7"/>
    <w:rsid w:val="003B25DB"/>
    <w:rsid w:val="003D38FB"/>
    <w:rsid w:val="003E390C"/>
    <w:rsid w:val="003F680C"/>
    <w:rsid w:val="004052CA"/>
    <w:rsid w:val="00410EB3"/>
    <w:rsid w:val="00412BAD"/>
    <w:rsid w:val="004329A2"/>
    <w:rsid w:val="00434472"/>
    <w:rsid w:val="004439CC"/>
    <w:rsid w:val="00445595"/>
    <w:rsid w:val="0045177B"/>
    <w:rsid w:val="00467F9B"/>
    <w:rsid w:val="0048767B"/>
    <w:rsid w:val="004B2D7F"/>
    <w:rsid w:val="004D709B"/>
    <w:rsid w:val="005068C1"/>
    <w:rsid w:val="00524F58"/>
    <w:rsid w:val="005341DC"/>
    <w:rsid w:val="005353B3"/>
    <w:rsid w:val="0055514A"/>
    <w:rsid w:val="00567F2B"/>
    <w:rsid w:val="005776A1"/>
    <w:rsid w:val="0058519B"/>
    <w:rsid w:val="00593203"/>
    <w:rsid w:val="00597290"/>
    <w:rsid w:val="005A5AB0"/>
    <w:rsid w:val="005A6736"/>
    <w:rsid w:val="005C3355"/>
    <w:rsid w:val="005C58BC"/>
    <w:rsid w:val="005E175B"/>
    <w:rsid w:val="00600811"/>
    <w:rsid w:val="006100F1"/>
    <w:rsid w:val="0062295C"/>
    <w:rsid w:val="00630962"/>
    <w:rsid w:val="0066560A"/>
    <w:rsid w:val="006772CD"/>
    <w:rsid w:val="00695EEA"/>
    <w:rsid w:val="00696824"/>
    <w:rsid w:val="006C57FE"/>
    <w:rsid w:val="006D2C2F"/>
    <w:rsid w:val="006D2DF5"/>
    <w:rsid w:val="006E08C0"/>
    <w:rsid w:val="006E6630"/>
    <w:rsid w:val="006F0CEC"/>
    <w:rsid w:val="006F37C6"/>
    <w:rsid w:val="0070408B"/>
    <w:rsid w:val="007179DE"/>
    <w:rsid w:val="007229C3"/>
    <w:rsid w:val="0073223B"/>
    <w:rsid w:val="007711E4"/>
    <w:rsid w:val="00777D83"/>
    <w:rsid w:val="007832C5"/>
    <w:rsid w:val="00797F7E"/>
    <w:rsid w:val="007A103C"/>
    <w:rsid w:val="007B12CF"/>
    <w:rsid w:val="007C2C3D"/>
    <w:rsid w:val="007D1D6A"/>
    <w:rsid w:val="007E7FF0"/>
    <w:rsid w:val="0080301C"/>
    <w:rsid w:val="00822C26"/>
    <w:rsid w:val="00824CE4"/>
    <w:rsid w:val="008A6FF7"/>
    <w:rsid w:val="008C479A"/>
    <w:rsid w:val="008C4A1A"/>
    <w:rsid w:val="008E7515"/>
    <w:rsid w:val="00923A3E"/>
    <w:rsid w:val="009719DC"/>
    <w:rsid w:val="0097494B"/>
    <w:rsid w:val="009814D4"/>
    <w:rsid w:val="00982EAC"/>
    <w:rsid w:val="009908EA"/>
    <w:rsid w:val="009A3BE9"/>
    <w:rsid w:val="009B6098"/>
    <w:rsid w:val="009C4951"/>
    <w:rsid w:val="009E0121"/>
    <w:rsid w:val="009F419B"/>
    <w:rsid w:val="00A00F5C"/>
    <w:rsid w:val="00A054CC"/>
    <w:rsid w:val="00A07C02"/>
    <w:rsid w:val="00A12CA0"/>
    <w:rsid w:val="00A12F21"/>
    <w:rsid w:val="00A2179E"/>
    <w:rsid w:val="00A411F6"/>
    <w:rsid w:val="00A431B4"/>
    <w:rsid w:val="00A5620B"/>
    <w:rsid w:val="00A62A83"/>
    <w:rsid w:val="00A71BF1"/>
    <w:rsid w:val="00A90D81"/>
    <w:rsid w:val="00A9122E"/>
    <w:rsid w:val="00A9410D"/>
    <w:rsid w:val="00A94E62"/>
    <w:rsid w:val="00AD5473"/>
    <w:rsid w:val="00AD79B5"/>
    <w:rsid w:val="00B11F45"/>
    <w:rsid w:val="00B2723A"/>
    <w:rsid w:val="00B35226"/>
    <w:rsid w:val="00B55310"/>
    <w:rsid w:val="00BB0F8C"/>
    <w:rsid w:val="00BC1821"/>
    <w:rsid w:val="00BC5171"/>
    <w:rsid w:val="00BD2FB4"/>
    <w:rsid w:val="00BE1395"/>
    <w:rsid w:val="00BF1308"/>
    <w:rsid w:val="00C14B00"/>
    <w:rsid w:val="00C50569"/>
    <w:rsid w:val="00C61259"/>
    <w:rsid w:val="00CA0E62"/>
    <w:rsid w:val="00CA75B4"/>
    <w:rsid w:val="00CB495C"/>
    <w:rsid w:val="00CC1C18"/>
    <w:rsid w:val="00CD2D8D"/>
    <w:rsid w:val="00CE74A8"/>
    <w:rsid w:val="00CF3B4D"/>
    <w:rsid w:val="00D06700"/>
    <w:rsid w:val="00D21901"/>
    <w:rsid w:val="00D33D4F"/>
    <w:rsid w:val="00D37843"/>
    <w:rsid w:val="00D56AFA"/>
    <w:rsid w:val="00D6201A"/>
    <w:rsid w:val="00D64DC1"/>
    <w:rsid w:val="00D65625"/>
    <w:rsid w:val="00D75279"/>
    <w:rsid w:val="00D77C1E"/>
    <w:rsid w:val="00D823F8"/>
    <w:rsid w:val="00DC1146"/>
    <w:rsid w:val="00DC6802"/>
    <w:rsid w:val="00DD25DC"/>
    <w:rsid w:val="00DD427C"/>
    <w:rsid w:val="00DE6F26"/>
    <w:rsid w:val="00E30338"/>
    <w:rsid w:val="00E30726"/>
    <w:rsid w:val="00E364E8"/>
    <w:rsid w:val="00E63ECF"/>
    <w:rsid w:val="00ED6423"/>
    <w:rsid w:val="00F11808"/>
    <w:rsid w:val="00F13F24"/>
    <w:rsid w:val="00F32FC5"/>
    <w:rsid w:val="00F43ECD"/>
    <w:rsid w:val="00F47297"/>
    <w:rsid w:val="00F47FC5"/>
    <w:rsid w:val="00F56274"/>
    <w:rsid w:val="00F669EC"/>
    <w:rsid w:val="00F7736A"/>
    <w:rsid w:val="00F85C52"/>
    <w:rsid w:val="00F90F9D"/>
    <w:rsid w:val="00F9298B"/>
    <w:rsid w:val="00FA4B16"/>
    <w:rsid w:val="00FB7649"/>
    <w:rsid w:val="00FC6C17"/>
    <w:rsid w:val="00FD411C"/>
    <w:rsid w:val="00FE28A7"/>
    <w:rsid w:val="00FF2C39"/>
    <w:rsid w:val="00FF6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FAA3"/>
  <w15:chartTrackingRefBased/>
  <w15:docId w15:val="{2D6251ED-B942-4AA5-8416-8434DA8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612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8767B"/>
    <w:pPr>
      <w:spacing w:after="0" w:line="240" w:lineRule="auto"/>
    </w:pPr>
  </w:style>
  <w:style w:type="paragraph" w:customStyle="1" w:styleId="TopVoorbeelden">
    <w:name w:val="TopVoorbeelden"/>
    <w:basedOn w:val="Geenafstand"/>
    <w:link w:val="TopVoorbeeldenChar"/>
    <w:qFormat/>
    <w:rsid w:val="0048767B"/>
    <w:rPr>
      <w:rFonts w:ascii="Lucida Sans" w:hAnsi="Lucida Sans"/>
      <w:sz w:val="20"/>
    </w:rPr>
  </w:style>
  <w:style w:type="paragraph" w:styleId="Koptekst">
    <w:name w:val="header"/>
    <w:basedOn w:val="Standaard"/>
    <w:link w:val="KoptekstChar"/>
    <w:uiPriority w:val="99"/>
    <w:unhideWhenUsed/>
    <w:rsid w:val="000552E5"/>
    <w:pPr>
      <w:tabs>
        <w:tab w:val="center" w:pos="4536"/>
        <w:tab w:val="right" w:pos="9072"/>
      </w:tabs>
      <w:spacing w:after="0" w:line="240" w:lineRule="auto"/>
    </w:pPr>
  </w:style>
  <w:style w:type="character" w:customStyle="1" w:styleId="GeenafstandChar">
    <w:name w:val="Geen afstand Char"/>
    <w:basedOn w:val="Standaardalinea-lettertype"/>
    <w:link w:val="Geenafstand"/>
    <w:uiPriority w:val="1"/>
    <w:rsid w:val="0048767B"/>
  </w:style>
  <w:style w:type="character" w:customStyle="1" w:styleId="TopVoorbeeldenChar">
    <w:name w:val="TopVoorbeelden Char"/>
    <w:basedOn w:val="GeenafstandChar"/>
    <w:link w:val="TopVoorbeelden"/>
    <w:rsid w:val="0048767B"/>
    <w:rPr>
      <w:rFonts w:ascii="Lucida Sans" w:hAnsi="Lucida Sans"/>
      <w:sz w:val="20"/>
    </w:rPr>
  </w:style>
  <w:style w:type="character" w:customStyle="1" w:styleId="KoptekstChar">
    <w:name w:val="Koptekst Char"/>
    <w:basedOn w:val="Standaardalinea-lettertype"/>
    <w:link w:val="Koptekst"/>
    <w:uiPriority w:val="99"/>
    <w:rsid w:val="000552E5"/>
  </w:style>
  <w:style w:type="paragraph" w:styleId="Voettekst">
    <w:name w:val="footer"/>
    <w:basedOn w:val="Standaard"/>
    <w:link w:val="VoettekstChar"/>
    <w:uiPriority w:val="99"/>
    <w:unhideWhenUsed/>
    <w:rsid w:val="000552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52E5"/>
  </w:style>
  <w:style w:type="character" w:customStyle="1" w:styleId="Kop2Char">
    <w:name w:val="Kop 2 Char"/>
    <w:basedOn w:val="Standaardalinea-lettertype"/>
    <w:link w:val="Kop2"/>
    <w:uiPriority w:val="9"/>
    <w:semiHidden/>
    <w:rsid w:val="00C612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ebsite\Documenten\Huurcontract%20-%20kop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EC3F-565D-450E-8EBC-147BBCB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Huurcontract - kopie</Template>
  <TotalTime>1</TotalTime>
  <Pages>3</Pages>
  <Words>891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Bijker</dc:creator>
  <cp:keywords/>
  <dc:description/>
  <cp:lastModifiedBy>Jan Bijker</cp:lastModifiedBy>
  <cp:revision>1</cp:revision>
  <cp:lastPrinted>2021-04-18T08:45:00Z</cp:lastPrinted>
  <dcterms:created xsi:type="dcterms:W3CDTF">2021-04-19T11:38:00Z</dcterms:created>
  <dcterms:modified xsi:type="dcterms:W3CDTF">2021-04-19T11:39:00Z</dcterms:modified>
</cp:coreProperties>
</file>